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4D" w:rsidRPr="00E62656" w:rsidRDefault="0094024D" w:rsidP="00DB32EB">
      <w:pPr>
        <w:adjustRightInd w:val="0"/>
        <w:snapToGrid w:val="0"/>
        <w:spacing w:line="240" w:lineRule="atLeast"/>
        <w:jc w:val="center"/>
        <w:rPr>
          <w:rFonts w:eastAsia="標楷體" w:hint="eastAsia"/>
          <w:b/>
          <w:sz w:val="32"/>
          <w:szCs w:val="32"/>
        </w:rPr>
      </w:pPr>
      <w:r w:rsidRPr="00E62656">
        <w:rPr>
          <w:rFonts w:eastAsia="標楷體"/>
          <w:b/>
          <w:sz w:val="32"/>
          <w:szCs w:val="32"/>
        </w:rPr>
        <w:t>臺北市</w:t>
      </w:r>
      <w:r w:rsidRPr="00E62656">
        <w:rPr>
          <w:rFonts w:eastAsia="標楷體"/>
          <w:b/>
          <w:sz w:val="32"/>
          <w:szCs w:val="32"/>
        </w:rPr>
        <w:t>10</w:t>
      </w:r>
      <w:r w:rsidR="009869A4" w:rsidRPr="00E62656">
        <w:rPr>
          <w:rFonts w:eastAsia="標楷體" w:hint="eastAsia"/>
          <w:b/>
          <w:sz w:val="32"/>
          <w:szCs w:val="32"/>
        </w:rPr>
        <w:t>3</w:t>
      </w:r>
      <w:r w:rsidR="00DA4CCF" w:rsidRPr="00E62656">
        <w:rPr>
          <w:rFonts w:eastAsia="標楷體"/>
          <w:b/>
          <w:sz w:val="32"/>
          <w:szCs w:val="32"/>
        </w:rPr>
        <w:t>學年度國民小學科學創意營</w:t>
      </w:r>
      <w:r w:rsidRPr="00E62656">
        <w:rPr>
          <w:rFonts w:eastAsia="標楷體"/>
          <w:b/>
          <w:sz w:val="32"/>
          <w:szCs w:val="32"/>
        </w:rPr>
        <w:t>實施計畫</w:t>
      </w:r>
    </w:p>
    <w:p w:rsidR="00DA4CCF" w:rsidRPr="00E62656" w:rsidRDefault="00B63561" w:rsidP="00DB32EB">
      <w:pPr>
        <w:adjustRightInd w:val="0"/>
        <w:snapToGrid w:val="0"/>
        <w:spacing w:afterLines="100" w:line="240" w:lineRule="atLeast"/>
        <w:jc w:val="center"/>
        <w:rPr>
          <w:rFonts w:eastAsia="標楷體" w:hint="eastAsia"/>
          <w:b/>
          <w:color w:val="FF0000"/>
          <w:sz w:val="32"/>
          <w:szCs w:val="32"/>
        </w:rPr>
      </w:pPr>
      <w:r w:rsidRPr="00E62656">
        <w:rPr>
          <w:rFonts w:ascii="標楷體" w:eastAsia="標楷體" w:hAnsi="標楷體" w:cs="Arial" w:hint="eastAsia"/>
          <w:b/>
          <w:sz w:val="32"/>
          <w:szCs w:val="32"/>
          <w:shd w:val="clear" w:color="auto" w:fill="FFFFFF"/>
        </w:rPr>
        <w:t>--</w:t>
      </w:r>
      <w:r w:rsidR="00110344" w:rsidRPr="00E62656"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  <w:t>光影飛磁</w:t>
      </w:r>
      <w:r w:rsidR="00760959" w:rsidRPr="00E62656">
        <w:rPr>
          <w:rFonts w:ascii="標楷體" w:eastAsia="標楷體" w:hAnsi="標楷體" w:cs="Arial" w:hint="eastAsia"/>
          <w:b/>
          <w:sz w:val="32"/>
          <w:szCs w:val="32"/>
          <w:shd w:val="clear" w:color="auto" w:fill="FFFFFF"/>
        </w:rPr>
        <w:t xml:space="preserve">  </w:t>
      </w:r>
      <w:r w:rsidR="00760959" w:rsidRPr="00E62656">
        <w:rPr>
          <w:rFonts w:ascii="Bradley Hand ITC" w:eastAsia="標楷體" w:hAnsi="Bradley Hand ITC" w:cs="Arial"/>
          <w:b/>
          <w:sz w:val="32"/>
          <w:szCs w:val="32"/>
          <w:shd w:val="clear" w:color="auto" w:fill="FFFFFF"/>
        </w:rPr>
        <w:t>Lighting our Life</w:t>
      </w:r>
      <w:r w:rsidR="000238E1" w:rsidRPr="00E62656">
        <w:rPr>
          <w:rFonts w:ascii="標楷體" w:eastAsia="標楷體" w:hAnsi="標楷體" w:cs="Arial" w:hint="eastAsia"/>
          <w:b/>
          <w:color w:val="222222"/>
          <w:sz w:val="32"/>
          <w:szCs w:val="32"/>
          <w:shd w:val="clear" w:color="auto" w:fill="FFFFFF"/>
        </w:rPr>
        <w:t>--</w:t>
      </w:r>
      <w:r w:rsidR="00D15A4F" w:rsidRPr="00E62656">
        <w:rPr>
          <w:rFonts w:eastAsia="標楷體" w:hint="eastAsia"/>
          <w:b/>
          <w:color w:val="FF0000"/>
          <w:sz w:val="32"/>
          <w:szCs w:val="32"/>
        </w:rPr>
        <w:t xml:space="preserve"> </w:t>
      </w:r>
    </w:p>
    <w:p w:rsidR="00DB32EB" w:rsidRPr="00690204" w:rsidRDefault="00DB32EB" w:rsidP="0084522D">
      <w:pPr>
        <w:adjustRightInd w:val="0"/>
        <w:snapToGrid w:val="0"/>
        <w:spacing w:afterLines="40" w:line="240" w:lineRule="atLeast"/>
        <w:rPr>
          <w:rFonts w:eastAsia="標楷體" w:hint="eastAsia"/>
          <w:b/>
          <w:sz w:val="26"/>
          <w:szCs w:val="26"/>
        </w:rPr>
      </w:pPr>
      <w:r w:rsidRPr="00690204">
        <w:rPr>
          <w:rFonts w:eastAsia="標楷體" w:hint="eastAsia"/>
          <w:b/>
          <w:sz w:val="26"/>
          <w:szCs w:val="26"/>
        </w:rPr>
        <w:t>一、</w:t>
      </w:r>
      <w:r w:rsidR="0094024D" w:rsidRPr="00690204">
        <w:rPr>
          <w:rFonts w:eastAsia="標楷體"/>
          <w:b/>
          <w:sz w:val="26"/>
          <w:szCs w:val="26"/>
        </w:rPr>
        <w:t>依</w:t>
      </w:r>
      <w:r w:rsidR="002A27DE" w:rsidRPr="00690204">
        <w:rPr>
          <w:rFonts w:eastAsia="標楷體" w:hint="eastAsia"/>
          <w:b/>
          <w:sz w:val="26"/>
          <w:szCs w:val="26"/>
        </w:rPr>
        <w:t xml:space="preserve">    </w:t>
      </w:r>
      <w:r w:rsidR="0094024D" w:rsidRPr="00690204">
        <w:rPr>
          <w:rFonts w:eastAsia="標楷體"/>
          <w:b/>
          <w:sz w:val="26"/>
          <w:szCs w:val="26"/>
        </w:rPr>
        <w:t>據</w:t>
      </w:r>
    </w:p>
    <w:p w:rsidR="00DB32EB" w:rsidRPr="00690204" w:rsidRDefault="0056478A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eastAsia="標楷體" w:hint="eastAsia"/>
          <w:sz w:val="26"/>
          <w:szCs w:val="26"/>
        </w:rPr>
      </w:pPr>
      <w:r w:rsidRPr="00690204">
        <w:rPr>
          <w:rFonts w:eastAsia="標楷體"/>
          <w:sz w:val="26"/>
          <w:szCs w:val="26"/>
        </w:rPr>
        <w:t>（一）臺北市資優教育白皮書</w:t>
      </w:r>
    </w:p>
    <w:p w:rsidR="00DB32EB" w:rsidRPr="00690204" w:rsidRDefault="0094024D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eastAsia="標楷體" w:hint="eastAsia"/>
          <w:sz w:val="26"/>
          <w:szCs w:val="26"/>
        </w:rPr>
      </w:pPr>
      <w:r w:rsidRPr="00690204">
        <w:rPr>
          <w:rFonts w:eastAsia="標楷體"/>
          <w:sz w:val="26"/>
          <w:szCs w:val="26"/>
        </w:rPr>
        <w:t>（二）臺北市資優教育資源中心</w:t>
      </w:r>
      <w:r w:rsidRPr="00690204">
        <w:rPr>
          <w:rFonts w:eastAsia="標楷體"/>
          <w:sz w:val="26"/>
          <w:szCs w:val="26"/>
        </w:rPr>
        <w:t>10</w:t>
      </w:r>
      <w:r w:rsidR="009869A4" w:rsidRPr="00690204">
        <w:rPr>
          <w:rFonts w:eastAsia="標楷體" w:hint="eastAsia"/>
          <w:sz w:val="26"/>
          <w:szCs w:val="26"/>
        </w:rPr>
        <w:t>3</w:t>
      </w:r>
      <w:r w:rsidR="0056478A" w:rsidRPr="00690204">
        <w:rPr>
          <w:rFonts w:eastAsia="標楷體" w:hint="eastAsia"/>
          <w:sz w:val="26"/>
          <w:szCs w:val="26"/>
        </w:rPr>
        <w:t>學</w:t>
      </w:r>
      <w:r w:rsidR="0056478A" w:rsidRPr="00690204">
        <w:rPr>
          <w:rFonts w:eastAsia="標楷體"/>
          <w:sz w:val="26"/>
          <w:szCs w:val="26"/>
        </w:rPr>
        <w:t>年度工作計畫</w:t>
      </w:r>
    </w:p>
    <w:p w:rsidR="00DB32EB" w:rsidRPr="00690204" w:rsidRDefault="0094024D" w:rsidP="0084522D">
      <w:pPr>
        <w:adjustRightInd w:val="0"/>
        <w:snapToGrid w:val="0"/>
        <w:spacing w:afterLines="40" w:line="240" w:lineRule="atLeast"/>
        <w:rPr>
          <w:rFonts w:eastAsia="標楷體" w:hint="eastAsia"/>
          <w:b/>
          <w:sz w:val="26"/>
          <w:szCs w:val="26"/>
        </w:rPr>
      </w:pPr>
      <w:r w:rsidRPr="00690204">
        <w:rPr>
          <w:rFonts w:eastAsia="標楷體"/>
          <w:b/>
          <w:sz w:val="26"/>
          <w:szCs w:val="26"/>
        </w:rPr>
        <w:t>二、目</w:t>
      </w:r>
      <w:r w:rsidR="002A27DE" w:rsidRPr="00690204">
        <w:rPr>
          <w:rFonts w:eastAsia="標楷體" w:hint="eastAsia"/>
          <w:b/>
          <w:sz w:val="26"/>
          <w:szCs w:val="26"/>
        </w:rPr>
        <w:t xml:space="preserve">    </w:t>
      </w:r>
      <w:r w:rsidRPr="00690204">
        <w:rPr>
          <w:rFonts w:eastAsia="標楷體"/>
          <w:b/>
          <w:sz w:val="26"/>
          <w:szCs w:val="26"/>
        </w:rPr>
        <w:t>的</w:t>
      </w:r>
    </w:p>
    <w:p w:rsidR="00DB32EB" w:rsidRPr="00690204" w:rsidRDefault="0094024D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eastAsia="標楷體" w:hint="eastAsia"/>
          <w:sz w:val="26"/>
          <w:szCs w:val="26"/>
        </w:rPr>
      </w:pPr>
      <w:r w:rsidRPr="00690204">
        <w:rPr>
          <w:rFonts w:eastAsia="標楷體"/>
          <w:sz w:val="26"/>
          <w:szCs w:val="26"/>
        </w:rPr>
        <w:t>（一）培養學生高層次思考，增進問題解決的能力。</w:t>
      </w:r>
    </w:p>
    <w:p w:rsidR="00DB32EB" w:rsidRPr="00690204" w:rsidRDefault="0094024D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eastAsia="標楷體" w:hint="eastAsia"/>
          <w:sz w:val="26"/>
          <w:szCs w:val="26"/>
        </w:rPr>
      </w:pPr>
      <w:r w:rsidRPr="00690204">
        <w:rPr>
          <w:rFonts w:eastAsia="標楷體"/>
          <w:sz w:val="26"/>
          <w:szCs w:val="26"/>
        </w:rPr>
        <w:t>（二）鼓勵學生發揮創造力，提升科學研究之興趣。</w:t>
      </w:r>
    </w:p>
    <w:p w:rsidR="003D5829" w:rsidRPr="00690204" w:rsidRDefault="0094024D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eastAsia="標楷體" w:hint="eastAsia"/>
          <w:sz w:val="26"/>
          <w:szCs w:val="26"/>
        </w:rPr>
      </w:pPr>
      <w:r w:rsidRPr="00690204">
        <w:rPr>
          <w:rFonts w:eastAsia="標楷體"/>
          <w:sz w:val="26"/>
          <w:szCs w:val="26"/>
        </w:rPr>
        <w:t>（三）提供學生互相觀摩，彼此學習交流的機會。</w:t>
      </w:r>
    </w:p>
    <w:p w:rsidR="006225C5" w:rsidRPr="000639FF" w:rsidRDefault="003D5829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eastAsia="標楷體" w:hint="eastAsia"/>
          <w:color w:val="000000"/>
          <w:sz w:val="26"/>
          <w:szCs w:val="26"/>
        </w:rPr>
      </w:pPr>
      <w:r w:rsidRPr="000639FF">
        <w:rPr>
          <w:rFonts w:eastAsia="標楷體" w:hint="eastAsia"/>
          <w:color w:val="000000"/>
          <w:sz w:val="26"/>
          <w:szCs w:val="26"/>
        </w:rPr>
        <w:t>（四）</w:t>
      </w:r>
      <w:r w:rsidR="006225C5" w:rsidRPr="000639FF">
        <w:rPr>
          <w:rFonts w:eastAsia="標楷體" w:hint="eastAsia"/>
          <w:color w:val="000000"/>
          <w:sz w:val="26"/>
          <w:szCs w:val="26"/>
        </w:rPr>
        <w:t>與聯合國教科文組織</w:t>
      </w:r>
      <w:r w:rsidR="00690204" w:rsidRPr="000639FF">
        <w:rPr>
          <w:rFonts w:eastAsia="標楷體" w:hint="eastAsia"/>
          <w:color w:val="000000"/>
          <w:sz w:val="26"/>
          <w:szCs w:val="26"/>
        </w:rPr>
        <w:t>「</w:t>
      </w:r>
      <w:r w:rsidR="00690204" w:rsidRPr="000639FF">
        <w:rPr>
          <w:rFonts w:eastAsia="標楷體" w:hint="eastAsia"/>
          <w:color w:val="000000"/>
          <w:sz w:val="26"/>
          <w:szCs w:val="26"/>
        </w:rPr>
        <w:t>2015</w:t>
      </w:r>
      <w:r w:rsidR="00690204" w:rsidRPr="000639FF">
        <w:rPr>
          <w:rFonts w:eastAsia="標楷體" w:hint="eastAsia"/>
          <w:color w:val="000000"/>
          <w:sz w:val="26"/>
          <w:szCs w:val="26"/>
        </w:rPr>
        <w:t>國際光年」</w:t>
      </w:r>
      <w:r w:rsidR="006D0691" w:rsidRPr="000639FF">
        <w:rPr>
          <w:rFonts w:eastAsia="標楷體" w:hint="eastAsia"/>
          <w:color w:val="000000"/>
          <w:sz w:val="26"/>
          <w:szCs w:val="26"/>
        </w:rPr>
        <w:t>科學教育</w:t>
      </w:r>
      <w:r w:rsidR="006225C5" w:rsidRPr="000639FF">
        <w:rPr>
          <w:rFonts w:eastAsia="標楷體" w:hint="eastAsia"/>
          <w:color w:val="000000"/>
          <w:sz w:val="26"/>
          <w:szCs w:val="26"/>
        </w:rPr>
        <w:t>接軌。</w:t>
      </w:r>
    </w:p>
    <w:p w:rsidR="0094024D" w:rsidRPr="00690204" w:rsidRDefault="0094024D" w:rsidP="0084522D">
      <w:pPr>
        <w:adjustRightInd w:val="0"/>
        <w:snapToGrid w:val="0"/>
        <w:spacing w:afterLines="40" w:line="240" w:lineRule="atLeast"/>
        <w:rPr>
          <w:rFonts w:eastAsia="標楷體"/>
          <w:sz w:val="26"/>
          <w:szCs w:val="26"/>
        </w:rPr>
      </w:pPr>
      <w:r w:rsidRPr="00690204">
        <w:rPr>
          <w:rFonts w:eastAsia="標楷體"/>
          <w:b/>
          <w:sz w:val="26"/>
          <w:szCs w:val="26"/>
        </w:rPr>
        <w:t>三、辦理單位</w:t>
      </w:r>
    </w:p>
    <w:p w:rsidR="0094024D" w:rsidRPr="00690204" w:rsidRDefault="0094024D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eastAsia="標楷體"/>
          <w:sz w:val="26"/>
          <w:szCs w:val="26"/>
        </w:rPr>
      </w:pPr>
      <w:r w:rsidRPr="00690204">
        <w:rPr>
          <w:rFonts w:eastAsia="標楷體"/>
          <w:sz w:val="26"/>
          <w:szCs w:val="26"/>
        </w:rPr>
        <w:t>（一）</w:t>
      </w:r>
      <w:r w:rsidR="00A65418" w:rsidRPr="00690204">
        <w:rPr>
          <w:rFonts w:eastAsia="標楷體"/>
          <w:sz w:val="26"/>
          <w:szCs w:val="26"/>
        </w:rPr>
        <w:t>指導單位：</w:t>
      </w:r>
      <w:r w:rsidR="00A65418" w:rsidRPr="00690204">
        <w:rPr>
          <w:rFonts w:eastAsia="標楷體" w:hint="eastAsia"/>
          <w:sz w:val="26"/>
          <w:szCs w:val="26"/>
        </w:rPr>
        <w:t>國立清華大學</w:t>
      </w:r>
      <w:r w:rsidR="006225C5" w:rsidRPr="00690204">
        <w:rPr>
          <w:rFonts w:eastAsia="標楷體" w:hint="eastAsia"/>
          <w:sz w:val="26"/>
          <w:szCs w:val="26"/>
        </w:rPr>
        <w:t>科學教育中心、物理系</w:t>
      </w:r>
    </w:p>
    <w:p w:rsidR="0094024D" w:rsidRPr="00690204" w:rsidRDefault="0094024D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eastAsia="標楷體"/>
          <w:sz w:val="26"/>
          <w:szCs w:val="26"/>
        </w:rPr>
      </w:pPr>
      <w:r w:rsidRPr="00690204">
        <w:rPr>
          <w:rFonts w:eastAsia="標楷體"/>
          <w:sz w:val="26"/>
          <w:szCs w:val="26"/>
        </w:rPr>
        <w:t>（二）</w:t>
      </w:r>
      <w:r w:rsidR="00A65418" w:rsidRPr="00690204">
        <w:rPr>
          <w:rFonts w:eastAsia="標楷體"/>
          <w:sz w:val="26"/>
          <w:szCs w:val="26"/>
        </w:rPr>
        <w:t>主辦單位：臺北市政府教育局</w:t>
      </w:r>
    </w:p>
    <w:p w:rsidR="00565F05" w:rsidRPr="00690204" w:rsidRDefault="0056478A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eastAsia="標楷體" w:hint="eastAsia"/>
          <w:sz w:val="26"/>
          <w:szCs w:val="26"/>
        </w:rPr>
      </w:pPr>
      <w:r w:rsidRPr="00690204">
        <w:rPr>
          <w:rFonts w:eastAsia="標楷體"/>
          <w:sz w:val="26"/>
          <w:szCs w:val="26"/>
        </w:rPr>
        <w:t>（三）</w:t>
      </w:r>
      <w:r w:rsidR="00A65418" w:rsidRPr="00690204">
        <w:rPr>
          <w:rFonts w:eastAsia="標楷體"/>
          <w:sz w:val="26"/>
          <w:szCs w:val="26"/>
        </w:rPr>
        <w:t>承辦單位：臺北市</w:t>
      </w:r>
      <w:r w:rsidR="009869A4" w:rsidRPr="00690204">
        <w:rPr>
          <w:rFonts w:eastAsia="標楷體" w:hint="eastAsia"/>
          <w:sz w:val="26"/>
          <w:szCs w:val="26"/>
        </w:rPr>
        <w:t>大安</w:t>
      </w:r>
      <w:r w:rsidR="009869A4" w:rsidRPr="00690204">
        <w:rPr>
          <w:rFonts w:eastAsia="標楷體"/>
          <w:sz w:val="26"/>
          <w:szCs w:val="26"/>
        </w:rPr>
        <w:t>區</w:t>
      </w:r>
      <w:r w:rsidR="009869A4" w:rsidRPr="00690204">
        <w:rPr>
          <w:rFonts w:eastAsia="標楷體" w:hint="eastAsia"/>
          <w:sz w:val="26"/>
          <w:szCs w:val="26"/>
        </w:rPr>
        <w:t>幸安</w:t>
      </w:r>
      <w:r w:rsidR="00A65418" w:rsidRPr="00690204">
        <w:rPr>
          <w:rFonts w:eastAsia="標楷體"/>
          <w:sz w:val="26"/>
          <w:szCs w:val="26"/>
        </w:rPr>
        <w:t>國民小學</w:t>
      </w:r>
    </w:p>
    <w:p w:rsidR="00DB32EB" w:rsidRPr="00690204" w:rsidRDefault="00A65418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eastAsia="標楷體" w:hint="eastAsia"/>
          <w:sz w:val="26"/>
          <w:szCs w:val="26"/>
        </w:rPr>
      </w:pPr>
      <w:r w:rsidRPr="00690204">
        <w:rPr>
          <w:rFonts w:eastAsia="標楷體"/>
          <w:sz w:val="26"/>
          <w:szCs w:val="26"/>
        </w:rPr>
        <w:t>（四）協辦單位：臺北市立建國高級中學（資優教育資源中心）</w:t>
      </w:r>
    </w:p>
    <w:p w:rsidR="00F7475F" w:rsidRPr="006D0691" w:rsidRDefault="0094024D" w:rsidP="0084522D">
      <w:pPr>
        <w:adjustRightInd w:val="0"/>
        <w:snapToGrid w:val="0"/>
        <w:spacing w:afterLines="40" w:line="240" w:lineRule="atLeast"/>
        <w:ind w:left="781" w:hangingChars="300" w:hanging="781"/>
        <w:rPr>
          <w:rFonts w:ascii="Book Antiqua" w:eastAsia="標楷體" w:hAnsi="Book Antiqua"/>
          <w:sz w:val="26"/>
          <w:szCs w:val="26"/>
        </w:rPr>
      </w:pPr>
      <w:r w:rsidRPr="00690204">
        <w:rPr>
          <w:rFonts w:eastAsia="標楷體"/>
          <w:b/>
          <w:sz w:val="26"/>
          <w:szCs w:val="26"/>
        </w:rPr>
        <w:t>四、</w:t>
      </w:r>
      <w:r w:rsidRPr="00690204">
        <w:rPr>
          <w:rFonts w:eastAsia="標楷體"/>
          <w:b/>
          <w:color w:val="000000"/>
          <w:sz w:val="26"/>
          <w:szCs w:val="26"/>
        </w:rPr>
        <w:t>活動主題</w:t>
      </w:r>
      <w:r w:rsidRPr="00690204">
        <w:rPr>
          <w:rFonts w:eastAsia="標楷體"/>
          <w:color w:val="000000"/>
          <w:sz w:val="26"/>
          <w:szCs w:val="26"/>
        </w:rPr>
        <w:t>：</w:t>
      </w:r>
      <w:r w:rsidR="00B63561" w:rsidRPr="006D0691">
        <w:rPr>
          <w:rFonts w:ascii="Book Antiqua" w:eastAsia="標楷體"/>
          <w:sz w:val="26"/>
          <w:szCs w:val="26"/>
        </w:rPr>
        <w:t>光影飛磁</w:t>
      </w:r>
      <w:r w:rsidR="006D0691">
        <w:rPr>
          <w:rFonts w:ascii="Book Antiqua" w:eastAsia="標楷體" w:hint="eastAsia"/>
          <w:sz w:val="26"/>
          <w:szCs w:val="26"/>
        </w:rPr>
        <w:t>－</w:t>
      </w:r>
      <w:r w:rsidR="003D5829" w:rsidRPr="006D0691">
        <w:rPr>
          <w:rFonts w:ascii="Book Antiqua" w:eastAsia="標楷體" w:hAnsi="Book Antiqua"/>
          <w:sz w:val="26"/>
          <w:szCs w:val="26"/>
        </w:rPr>
        <w:t>Lighting</w:t>
      </w:r>
      <w:r w:rsidR="00076217">
        <w:rPr>
          <w:rFonts w:ascii="Book Antiqua" w:eastAsia="標楷體" w:hAnsi="Book Antiqua" w:hint="eastAsia"/>
          <w:sz w:val="26"/>
          <w:szCs w:val="26"/>
        </w:rPr>
        <w:t xml:space="preserve">  </w:t>
      </w:r>
      <w:r w:rsidR="003D5829" w:rsidRPr="006D0691">
        <w:rPr>
          <w:rFonts w:ascii="Book Antiqua" w:eastAsia="標楷體" w:hAnsi="Book Antiqua"/>
          <w:sz w:val="26"/>
          <w:szCs w:val="26"/>
        </w:rPr>
        <w:t>our</w:t>
      </w:r>
      <w:r w:rsidR="00076217">
        <w:rPr>
          <w:rFonts w:ascii="Book Antiqua" w:eastAsia="標楷體" w:hAnsi="Book Antiqua" w:hint="eastAsia"/>
          <w:sz w:val="26"/>
          <w:szCs w:val="26"/>
        </w:rPr>
        <w:t xml:space="preserve">  </w:t>
      </w:r>
      <w:r w:rsidR="003D5829" w:rsidRPr="006D0691">
        <w:rPr>
          <w:rFonts w:ascii="Book Antiqua" w:eastAsia="標楷體" w:hAnsi="Book Antiqua"/>
          <w:sz w:val="26"/>
          <w:szCs w:val="26"/>
        </w:rPr>
        <w:t>Life</w:t>
      </w:r>
    </w:p>
    <w:p w:rsidR="00DB32EB" w:rsidRPr="006D0691" w:rsidRDefault="0094024D" w:rsidP="0084522D">
      <w:pPr>
        <w:adjustRightInd w:val="0"/>
        <w:snapToGrid w:val="0"/>
        <w:spacing w:afterLines="40" w:line="240" w:lineRule="atLeast"/>
        <w:ind w:left="781" w:hangingChars="300" w:hanging="781"/>
        <w:rPr>
          <w:rFonts w:ascii="Book Antiqua" w:eastAsia="標楷體" w:hAnsi="Book Antiqua"/>
          <w:sz w:val="26"/>
          <w:szCs w:val="26"/>
        </w:rPr>
      </w:pPr>
      <w:r w:rsidRPr="006D0691">
        <w:rPr>
          <w:rFonts w:ascii="Book Antiqua" w:eastAsia="標楷體"/>
          <w:b/>
          <w:sz w:val="26"/>
          <w:szCs w:val="26"/>
        </w:rPr>
        <w:t>五、活動日期</w:t>
      </w:r>
      <w:r w:rsidRPr="006D0691">
        <w:rPr>
          <w:rFonts w:ascii="Book Antiqua" w:eastAsia="標楷體"/>
          <w:sz w:val="26"/>
          <w:szCs w:val="26"/>
        </w:rPr>
        <w:t>：</w:t>
      </w:r>
      <w:r w:rsidR="00F75ED1" w:rsidRPr="006D0691">
        <w:rPr>
          <w:rFonts w:ascii="Book Antiqua" w:eastAsia="標楷體" w:hAnsi="Book Antiqua"/>
          <w:sz w:val="26"/>
          <w:szCs w:val="26"/>
        </w:rPr>
        <w:t>10</w:t>
      </w:r>
      <w:r w:rsidR="009869A4" w:rsidRPr="006D0691">
        <w:rPr>
          <w:rFonts w:ascii="Book Antiqua" w:eastAsia="標楷體" w:hAnsi="Book Antiqua"/>
          <w:sz w:val="26"/>
          <w:szCs w:val="26"/>
        </w:rPr>
        <w:t>3</w:t>
      </w:r>
      <w:r w:rsidR="00B57DDD" w:rsidRPr="006D0691">
        <w:rPr>
          <w:rFonts w:ascii="Book Antiqua" w:eastAsia="標楷體"/>
          <w:sz w:val="26"/>
          <w:szCs w:val="26"/>
        </w:rPr>
        <w:t>年</w:t>
      </w:r>
      <w:r w:rsidR="00B57DDD" w:rsidRPr="006D0691">
        <w:rPr>
          <w:rFonts w:ascii="Book Antiqua" w:eastAsia="標楷體" w:hAnsi="Book Antiqua"/>
          <w:sz w:val="26"/>
          <w:szCs w:val="26"/>
        </w:rPr>
        <w:t>11</w:t>
      </w:r>
      <w:r w:rsidR="00B57DDD" w:rsidRPr="006D0691">
        <w:rPr>
          <w:rFonts w:ascii="Book Antiqua" w:eastAsia="標楷體"/>
          <w:sz w:val="26"/>
          <w:szCs w:val="26"/>
        </w:rPr>
        <w:t>月</w:t>
      </w:r>
      <w:r w:rsidR="009869A4" w:rsidRPr="006D0691">
        <w:rPr>
          <w:rFonts w:ascii="Book Antiqua" w:eastAsia="標楷體" w:hAnsi="Book Antiqua"/>
          <w:sz w:val="26"/>
          <w:szCs w:val="26"/>
        </w:rPr>
        <w:t>22</w:t>
      </w:r>
      <w:r w:rsidR="00B57DDD" w:rsidRPr="006D0691">
        <w:rPr>
          <w:rFonts w:ascii="Book Antiqua" w:eastAsia="標楷體"/>
          <w:sz w:val="26"/>
          <w:szCs w:val="26"/>
        </w:rPr>
        <w:t>日</w:t>
      </w:r>
      <w:r w:rsidR="002A27DE" w:rsidRPr="006D0691">
        <w:rPr>
          <w:rFonts w:ascii="Book Antiqua" w:eastAsia="標楷體"/>
          <w:sz w:val="26"/>
          <w:szCs w:val="26"/>
        </w:rPr>
        <w:t>（</w:t>
      </w:r>
      <w:r w:rsidR="00DA4CCF" w:rsidRPr="006D0691">
        <w:rPr>
          <w:rFonts w:ascii="Book Antiqua" w:eastAsia="標楷體"/>
          <w:sz w:val="26"/>
          <w:szCs w:val="26"/>
        </w:rPr>
        <w:t>星期六</w:t>
      </w:r>
      <w:r w:rsidR="002A27DE" w:rsidRPr="006D0691">
        <w:rPr>
          <w:rFonts w:ascii="Book Antiqua" w:eastAsia="標楷體"/>
          <w:sz w:val="26"/>
          <w:szCs w:val="26"/>
        </w:rPr>
        <w:t>）</w:t>
      </w:r>
      <w:r w:rsidRPr="006D0691">
        <w:rPr>
          <w:rFonts w:ascii="Book Antiqua" w:eastAsia="標楷體"/>
          <w:sz w:val="26"/>
          <w:szCs w:val="26"/>
        </w:rPr>
        <w:t>、</w:t>
      </w:r>
      <w:r w:rsidR="00F75ED1" w:rsidRPr="006D0691">
        <w:rPr>
          <w:rFonts w:ascii="Book Antiqua" w:eastAsia="標楷體" w:hAnsi="Book Antiqua"/>
          <w:sz w:val="26"/>
          <w:szCs w:val="26"/>
        </w:rPr>
        <w:t>1</w:t>
      </w:r>
      <w:r w:rsidR="009869A4" w:rsidRPr="006D0691">
        <w:rPr>
          <w:rFonts w:ascii="Book Antiqua" w:eastAsia="標楷體" w:hAnsi="Book Antiqua"/>
          <w:sz w:val="26"/>
          <w:szCs w:val="26"/>
        </w:rPr>
        <w:t>1</w:t>
      </w:r>
      <w:r w:rsidR="00F75ED1" w:rsidRPr="006D0691">
        <w:rPr>
          <w:rFonts w:ascii="Book Antiqua" w:eastAsia="標楷體"/>
          <w:sz w:val="26"/>
          <w:szCs w:val="26"/>
        </w:rPr>
        <w:t>月</w:t>
      </w:r>
      <w:r w:rsidR="009869A4" w:rsidRPr="006D0691">
        <w:rPr>
          <w:rFonts w:ascii="Book Antiqua" w:eastAsia="標楷體" w:hAnsi="Book Antiqua"/>
          <w:sz w:val="26"/>
          <w:szCs w:val="26"/>
        </w:rPr>
        <w:t>23</w:t>
      </w:r>
      <w:r w:rsidR="00B57DDD" w:rsidRPr="006D0691">
        <w:rPr>
          <w:rFonts w:ascii="Book Antiqua" w:eastAsia="標楷體"/>
          <w:sz w:val="26"/>
          <w:szCs w:val="26"/>
        </w:rPr>
        <w:t>日</w:t>
      </w:r>
      <w:r w:rsidR="002A27DE" w:rsidRPr="006D0691">
        <w:rPr>
          <w:rFonts w:ascii="Book Antiqua" w:eastAsia="標楷體"/>
          <w:sz w:val="26"/>
          <w:szCs w:val="26"/>
        </w:rPr>
        <w:t>（</w:t>
      </w:r>
      <w:r w:rsidR="00DA4CCF" w:rsidRPr="006D0691">
        <w:rPr>
          <w:rFonts w:ascii="Book Antiqua" w:eastAsia="標楷體"/>
          <w:sz w:val="26"/>
          <w:szCs w:val="26"/>
        </w:rPr>
        <w:t>星期</w:t>
      </w:r>
      <w:r w:rsidRPr="006D0691">
        <w:rPr>
          <w:rFonts w:ascii="Book Antiqua" w:eastAsia="標楷體"/>
          <w:sz w:val="26"/>
          <w:szCs w:val="26"/>
        </w:rPr>
        <w:t>日</w:t>
      </w:r>
      <w:r w:rsidR="002A27DE" w:rsidRPr="006D0691">
        <w:rPr>
          <w:rFonts w:ascii="Book Antiqua" w:eastAsia="標楷體"/>
          <w:sz w:val="26"/>
          <w:szCs w:val="26"/>
        </w:rPr>
        <w:t>）</w:t>
      </w:r>
    </w:p>
    <w:p w:rsidR="00DB32EB" w:rsidRPr="00690204" w:rsidRDefault="0094024D" w:rsidP="0084522D">
      <w:pPr>
        <w:adjustRightInd w:val="0"/>
        <w:snapToGrid w:val="0"/>
        <w:spacing w:afterLines="40" w:line="240" w:lineRule="atLeast"/>
        <w:rPr>
          <w:rFonts w:eastAsia="標楷體" w:hint="eastAsia"/>
          <w:sz w:val="26"/>
          <w:szCs w:val="26"/>
        </w:rPr>
      </w:pPr>
      <w:r w:rsidRPr="00690204">
        <w:rPr>
          <w:rFonts w:eastAsia="標楷體"/>
          <w:b/>
          <w:sz w:val="26"/>
          <w:szCs w:val="26"/>
        </w:rPr>
        <w:t>六、活動地點</w:t>
      </w:r>
      <w:r w:rsidRPr="00690204">
        <w:rPr>
          <w:rFonts w:eastAsia="標楷體"/>
          <w:sz w:val="26"/>
          <w:szCs w:val="26"/>
        </w:rPr>
        <w:t>：臺北市</w:t>
      </w:r>
      <w:r w:rsidR="009869A4" w:rsidRPr="00690204">
        <w:rPr>
          <w:rFonts w:eastAsia="標楷體" w:hint="eastAsia"/>
          <w:sz w:val="26"/>
          <w:szCs w:val="26"/>
        </w:rPr>
        <w:t>大安</w:t>
      </w:r>
      <w:r w:rsidR="00F75ED1" w:rsidRPr="00690204">
        <w:rPr>
          <w:rFonts w:eastAsia="標楷體"/>
          <w:sz w:val="26"/>
          <w:szCs w:val="26"/>
        </w:rPr>
        <w:t>區</w:t>
      </w:r>
      <w:r w:rsidR="009869A4" w:rsidRPr="00690204">
        <w:rPr>
          <w:rFonts w:eastAsia="標楷體" w:hint="eastAsia"/>
          <w:sz w:val="26"/>
          <w:szCs w:val="26"/>
        </w:rPr>
        <w:t>幸安</w:t>
      </w:r>
      <w:r w:rsidRPr="00690204">
        <w:rPr>
          <w:rFonts w:eastAsia="標楷體"/>
          <w:sz w:val="26"/>
          <w:szCs w:val="26"/>
        </w:rPr>
        <w:t>國民小學</w:t>
      </w:r>
    </w:p>
    <w:p w:rsidR="00DB32EB" w:rsidRPr="006D0691" w:rsidRDefault="0094024D" w:rsidP="0084522D">
      <w:pPr>
        <w:adjustRightInd w:val="0"/>
        <w:snapToGrid w:val="0"/>
        <w:spacing w:afterLines="40" w:line="240" w:lineRule="atLeast"/>
        <w:ind w:left="1952" w:hangingChars="750" w:hanging="1952"/>
        <w:rPr>
          <w:rFonts w:eastAsia="標楷體" w:hint="eastAsia"/>
          <w:sz w:val="26"/>
          <w:szCs w:val="26"/>
        </w:rPr>
      </w:pPr>
      <w:r w:rsidRPr="006D0691">
        <w:rPr>
          <w:rFonts w:eastAsia="標楷體"/>
          <w:b/>
          <w:sz w:val="26"/>
          <w:szCs w:val="26"/>
        </w:rPr>
        <w:t>七、參加對象</w:t>
      </w:r>
      <w:r w:rsidR="00CA7D6C" w:rsidRPr="006D0691">
        <w:rPr>
          <w:rFonts w:eastAsia="標楷體"/>
          <w:sz w:val="26"/>
          <w:szCs w:val="26"/>
        </w:rPr>
        <w:t>：</w:t>
      </w:r>
      <w:r w:rsidR="00CA7D6C" w:rsidRPr="000639FF">
        <w:rPr>
          <w:rFonts w:eastAsia="標楷體"/>
          <w:color w:val="000000"/>
          <w:sz w:val="26"/>
          <w:szCs w:val="26"/>
        </w:rPr>
        <w:t>臺北市公私立</w:t>
      </w:r>
      <w:r w:rsidR="006D0691" w:rsidRPr="000639FF">
        <w:rPr>
          <w:rFonts w:eastAsia="標楷體" w:hint="eastAsia"/>
          <w:color w:val="000000"/>
          <w:sz w:val="26"/>
          <w:szCs w:val="26"/>
        </w:rPr>
        <w:t>國民小學富</w:t>
      </w:r>
      <w:r w:rsidR="006D0691" w:rsidRPr="000639FF">
        <w:rPr>
          <w:rFonts w:eastAsia="標楷體"/>
          <w:color w:val="000000"/>
          <w:sz w:val="26"/>
          <w:szCs w:val="26"/>
        </w:rPr>
        <w:t>創意潛能</w:t>
      </w:r>
      <w:r w:rsidR="006D0691" w:rsidRPr="000639FF">
        <w:rPr>
          <w:rFonts w:eastAsia="標楷體" w:hint="eastAsia"/>
          <w:color w:val="000000"/>
          <w:sz w:val="26"/>
          <w:szCs w:val="26"/>
        </w:rPr>
        <w:t>及</w:t>
      </w:r>
      <w:r w:rsidR="006D0691" w:rsidRPr="000639FF">
        <w:rPr>
          <w:rFonts w:eastAsia="標楷體"/>
          <w:color w:val="000000"/>
          <w:sz w:val="26"/>
          <w:szCs w:val="26"/>
        </w:rPr>
        <w:t>科學</w:t>
      </w:r>
      <w:r w:rsidR="006D0691" w:rsidRPr="000639FF">
        <w:rPr>
          <w:rFonts w:eastAsia="標楷體" w:hint="eastAsia"/>
          <w:color w:val="000000"/>
          <w:sz w:val="26"/>
          <w:szCs w:val="26"/>
        </w:rPr>
        <w:t>探究</w:t>
      </w:r>
      <w:r w:rsidR="006D0691" w:rsidRPr="000639FF">
        <w:rPr>
          <w:rFonts w:eastAsia="標楷體"/>
          <w:color w:val="000000"/>
          <w:sz w:val="26"/>
          <w:szCs w:val="26"/>
        </w:rPr>
        <w:t>興趣</w:t>
      </w:r>
      <w:r w:rsidRPr="000639FF">
        <w:rPr>
          <w:rFonts w:eastAsia="標楷體"/>
          <w:color w:val="000000"/>
          <w:sz w:val="26"/>
          <w:szCs w:val="26"/>
        </w:rPr>
        <w:t>之</w:t>
      </w:r>
      <w:r w:rsidR="006D0691" w:rsidRPr="000639FF">
        <w:rPr>
          <w:rFonts w:eastAsia="標楷體"/>
          <w:b/>
          <w:color w:val="000000"/>
          <w:sz w:val="26"/>
          <w:szCs w:val="26"/>
          <w:u w:val="single"/>
        </w:rPr>
        <w:t>五年級</w:t>
      </w:r>
      <w:r w:rsidRPr="000639FF">
        <w:rPr>
          <w:rFonts w:eastAsia="標楷體"/>
          <w:color w:val="000000"/>
          <w:sz w:val="26"/>
          <w:szCs w:val="26"/>
        </w:rPr>
        <w:t>學生。</w:t>
      </w:r>
    </w:p>
    <w:p w:rsidR="0094024D" w:rsidRPr="00690204" w:rsidRDefault="0094024D" w:rsidP="0084522D">
      <w:pPr>
        <w:adjustRightInd w:val="0"/>
        <w:snapToGrid w:val="0"/>
        <w:spacing w:afterLines="40" w:line="240" w:lineRule="atLeast"/>
        <w:rPr>
          <w:rFonts w:eastAsia="標楷體"/>
          <w:sz w:val="26"/>
          <w:szCs w:val="26"/>
        </w:rPr>
      </w:pPr>
      <w:r w:rsidRPr="00690204">
        <w:rPr>
          <w:rFonts w:eastAsia="標楷體"/>
          <w:b/>
          <w:sz w:val="26"/>
          <w:szCs w:val="26"/>
        </w:rPr>
        <w:t>八、活動內容</w:t>
      </w:r>
    </w:p>
    <w:p w:rsidR="006D0691" w:rsidRPr="006D0691" w:rsidRDefault="00DB32EB" w:rsidP="0084522D">
      <w:pPr>
        <w:adjustRightInd w:val="0"/>
        <w:snapToGrid w:val="0"/>
        <w:spacing w:afterLines="40" w:line="240" w:lineRule="atLeast"/>
        <w:ind w:leftChars="4" w:left="790" w:hangingChars="300" w:hanging="780"/>
        <w:rPr>
          <w:rFonts w:ascii="Book Antiqua" w:eastAsia="標楷體" w:hAnsi="Book Antiqua"/>
          <w:sz w:val="26"/>
          <w:szCs w:val="26"/>
        </w:rPr>
      </w:pPr>
      <w:r w:rsidRPr="006D0691">
        <w:rPr>
          <w:rFonts w:ascii="Book Antiqua" w:eastAsia="標楷體"/>
          <w:sz w:val="26"/>
          <w:szCs w:val="26"/>
        </w:rPr>
        <w:t>（一）</w:t>
      </w:r>
      <w:r w:rsidR="006D0691" w:rsidRPr="006D0691">
        <w:rPr>
          <w:rFonts w:ascii="Book Antiqua" w:eastAsia="標楷體"/>
          <w:sz w:val="26"/>
          <w:szCs w:val="26"/>
        </w:rPr>
        <w:t>營隊活動以「光」與「磁」為主題，分</w:t>
      </w:r>
      <w:r w:rsidR="006D0691" w:rsidRPr="006D0691">
        <w:rPr>
          <w:rFonts w:ascii="Book Antiqua" w:eastAsia="標楷體" w:hAnsi="Book Antiqua"/>
          <w:sz w:val="26"/>
          <w:szCs w:val="26"/>
        </w:rPr>
        <w:t>2</w:t>
      </w:r>
      <w:r w:rsidR="006D0691" w:rsidRPr="006D0691">
        <w:rPr>
          <w:rFonts w:ascii="Book Antiqua" w:eastAsia="標楷體"/>
          <w:sz w:val="26"/>
          <w:szCs w:val="26"/>
        </w:rPr>
        <w:t>日進行（活動流程詳見【附件一】）。</w:t>
      </w:r>
    </w:p>
    <w:p w:rsidR="006672BE" w:rsidRPr="000639FF" w:rsidRDefault="00DB32EB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ascii="Book Antiqua" w:eastAsia="標楷體" w:hAnsi="Book Antiqua"/>
          <w:color w:val="000000"/>
          <w:sz w:val="26"/>
          <w:szCs w:val="26"/>
        </w:rPr>
      </w:pPr>
      <w:r w:rsidRPr="006D0691">
        <w:rPr>
          <w:rFonts w:ascii="Book Antiqua" w:eastAsia="標楷體"/>
          <w:sz w:val="26"/>
          <w:szCs w:val="26"/>
        </w:rPr>
        <w:t>（二）</w:t>
      </w:r>
      <w:r w:rsidR="006D0691" w:rsidRPr="006D0691">
        <w:rPr>
          <w:rFonts w:ascii="Book Antiqua" w:eastAsia="標楷體"/>
          <w:sz w:val="26"/>
          <w:szCs w:val="26"/>
        </w:rPr>
        <w:t>透過趣味化、生活化的實驗設計，引導學員探索自然科學領域及瞭解科學原理在生活上的應用；藉由有趣的科學遊戲，</w:t>
      </w:r>
      <w:r w:rsidR="006D0691" w:rsidRPr="000639FF">
        <w:rPr>
          <w:rFonts w:ascii="Book Antiqua" w:eastAsia="標楷體"/>
          <w:color w:val="000000"/>
          <w:sz w:val="26"/>
          <w:szCs w:val="26"/>
        </w:rPr>
        <w:t>激發學員創意及訓練動手操作之習慣與能力，以培養科學探究興趣。</w:t>
      </w:r>
    </w:p>
    <w:p w:rsidR="006D0691" w:rsidRPr="006D0691" w:rsidRDefault="00DB32EB" w:rsidP="0084522D">
      <w:pPr>
        <w:adjustRightInd w:val="0"/>
        <w:snapToGrid w:val="0"/>
        <w:spacing w:afterLines="40" w:line="240" w:lineRule="atLeast"/>
        <w:ind w:leftChars="4" w:left="790" w:hangingChars="300" w:hanging="780"/>
        <w:rPr>
          <w:rFonts w:ascii="Book Antiqua" w:eastAsia="標楷體" w:hAnsi="Book Antiqua"/>
          <w:sz w:val="26"/>
          <w:szCs w:val="26"/>
        </w:rPr>
      </w:pPr>
      <w:r w:rsidRPr="006D0691">
        <w:rPr>
          <w:rFonts w:ascii="Book Antiqua" w:eastAsia="標楷體"/>
          <w:sz w:val="26"/>
          <w:szCs w:val="26"/>
        </w:rPr>
        <w:t>（三）</w:t>
      </w:r>
      <w:r w:rsidR="006D0691" w:rsidRPr="006D0691">
        <w:rPr>
          <w:rFonts w:ascii="Book Antiqua" w:eastAsia="標楷體"/>
          <w:sz w:val="26"/>
          <w:szCs w:val="26"/>
        </w:rPr>
        <w:t>將全體學員分成</w:t>
      </w:r>
      <w:r w:rsidR="006D0691" w:rsidRPr="006D0691">
        <w:rPr>
          <w:rFonts w:ascii="Book Antiqua" w:eastAsia="標楷體" w:hAnsi="Book Antiqua"/>
          <w:sz w:val="26"/>
          <w:szCs w:val="26"/>
        </w:rPr>
        <w:t>20</w:t>
      </w:r>
      <w:r w:rsidR="006D0691" w:rsidRPr="006D0691">
        <w:rPr>
          <w:rFonts w:ascii="Book Antiqua" w:eastAsia="標楷體"/>
          <w:sz w:val="26"/>
          <w:szCs w:val="26"/>
        </w:rPr>
        <w:t>隊，每隊</w:t>
      </w:r>
      <w:r w:rsidR="006D0691" w:rsidRPr="006D0691">
        <w:rPr>
          <w:rFonts w:ascii="Book Antiqua" w:eastAsia="標楷體" w:hAnsi="Book Antiqua"/>
          <w:sz w:val="26"/>
          <w:szCs w:val="26"/>
        </w:rPr>
        <w:t>6</w:t>
      </w:r>
      <w:r w:rsidR="006D0691" w:rsidRPr="006D0691">
        <w:rPr>
          <w:rFonts w:ascii="Book Antiqua" w:eastAsia="標楷體"/>
          <w:sz w:val="26"/>
          <w:szCs w:val="26"/>
        </w:rPr>
        <w:t>名。讓學員在營隊中共同學習科學精神、發揮創意，並實際合作解決問題。</w:t>
      </w:r>
    </w:p>
    <w:p w:rsidR="002D1366" w:rsidRPr="00690204" w:rsidRDefault="00693763" w:rsidP="0084522D">
      <w:pPr>
        <w:adjustRightInd w:val="0"/>
        <w:snapToGrid w:val="0"/>
        <w:spacing w:afterLines="40" w:line="240" w:lineRule="atLeast"/>
        <w:rPr>
          <w:rFonts w:eastAsia="標楷體"/>
          <w:b/>
          <w:sz w:val="26"/>
          <w:szCs w:val="26"/>
          <w:highlight w:val="yellow"/>
        </w:rPr>
      </w:pPr>
      <w:r>
        <w:rPr>
          <w:rFonts w:eastAsia="標楷體" w:hint="eastAsia"/>
          <w:b/>
          <w:sz w:val="26"/>
          <w:szCs w:val="26"/>
        </w:rPr>
        <w:t>九</w:t>
      </w:r>
      <w:r w:rsidR="002D1366" w:rsidRPr="00690204">
        <w:rPr>
          <w:rFonts w:eastAsia="標楷體"/>
          <w:b/>
          <w:sz w:val="26"/>
          <w:szCs w:val="26"/>
        </w:rPr>
        <w:t>、報名及</w:t>
      </w:r>
      <w:r w:rsidRPr="00690204">
        <w:rPr>
          <w:rFonts w:eastAsia="標楷體"/>
          <w:b/>
          <w:sz w:val="26"/>
          <w:szCs w:val="26"/>
        </w:rPr>
        <w:t>錄取方式</w:t>
      </w:r>
    </w:p>
    <w:p w:rsidR="00693763" w:rsidRDefault="002D1366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ascii="Book Antiqua" w:eastAsia="標楷體" w:hAnsi="標楷體" w:hint="eastAsia"/>
          <w:sz w:val="26"/>
          <w:szCs w:val="26"/>
        </w:rPr>
      </w:pPr>
      <w:r w:rsidRPr="00690204">
        <w:rPr>
          <w:rFonts w:ascii="Book Antiqua" w:eastAsia="標楷體" w:hAnsi="標楷體"/>
          <w:sz w:val="26"/>
          <w:szCs w:val="26"/>
        </w:rPr>
        <w:t>（一）報名方式</w:t>
      </w:r>
    </w:p>
    <w:p w:rsidR="002D1366" w:rsidRPr="00690204" w:rsidRDefault="00693763" w:rsidP="0084522D">
      <w:pPr>
        <w:adjustRightInd w:val="0"/>
        <w:snapToGrid w:val="0"/>
        <w:spacing w:afterLines="40" w:line="240" w:lineRule="atLeast"/>
        <w:ind w:leftChars="216" w:left="778" w:hangingChars="100" w:hanging="260"/>
        <w:rPr>
          <w:rFonts w:ascii="Book Antiqua" w:eastAsia="標楷體" w:hAnsi="Book Antiqua"/>
          <w:sz w:val="26"/>
          <w:szCs w:val="26"/>
          <w:highlight w:val="yellow"/>
        </w:rPr>
      </w:pPr>
      <w:r>
        <w:rPr>
          <w:rFonts w:ascii="Book Antiqua" w:eastAsia="標楷體" w:hAnsi="標楷體" w:hint="eastAsia"/>
          <w:sz w:val="26"/>
          <w:szCs w:val="26"/>
        </w:rPr>
        <w:t>1.</w:t>
      </w:r>
      <w:r w:rsidR="002D1366" w:rsidRPr="00690204">
        <w:rPr>
          <w:rFonts w:ascii="Book Antiqua" w:eastAsia="標楷體" w:hAnsi="標楷體"/>
          <w:sz w:val="26"/>
          <w:szCs w:val="26"/>
        </w:rPr>
        <w:t>即日起至</w:t>
      </w:r>
      <w:r w:rsidR="002D1366" w:rsidRPr="00690204">
        <w:rPr>
          <w:rFonts w:ascii="Book Antiqua" w:eastAsia="標楷體" w:hAnsi="Book Antiqua"/>
          <w:b/>
          <w:sz w:val="26"/>
          <w:szCs w:val="26"/>
        </w:rPr>
        <w:t>10</w:t>
      </w:r>
      <w:r w:rsidR="009D7235" w:rsidRPr="00690204">
        <w:rPr>
          <w:rFonts w:ascii="Book Antiqua" w:eastAsia="標楷體" w:hAnsi="Book Antiqua" w:hint="eastAsia"/>
          <w:b/>
          <w:sz w:val="26"/>
          <w:szCs w:val="26"/>
        </w:rPr>
        <w:t>3</w:t>
      </w:r>
      <w:r w:rsidR="002D1366" w:rsidRPr="00690204">
        <w:rPr>
          <w:rFonts w:ascii="Book Antiqua" w:eastAsia="標楷體" w:hAnsi="標楷體"/>
          <w:b/>
          <w:sz w:val="26"/>
          <w:szCs w:val="26"/>
        </w:rPr>
        <w:t>年</w:t>
      </w:r>
      <w:r w:rsidR="002D1366" w:rsidRPr="00690204">
        <w:rPr>
          <w:rFonts w:ascii="Book Antiqua" w:eastAsia="標楷體" w:hAnsi="Book Antiqua"/>
          <w:b/>
          <w:sz w:val="26"/>
          <w:szCs w:val="26"/>
        </w:rPr>
        <w:t>1</w:t>
      </w:r>
      <w:r w:rsidR="009D7235" w:rsidRPr="00690204">
        <w:rPr>
          <w:rFonts w:ascii="Book Antiqua" w:eastAsia="標楷體" w:hAnsi="Book Antiqua" w:hint="eastAsia"/>
          <w:b/>
          <w:sz w:val="26"/>
          <w:szCs w:val="26"/>
        </w:rPr>
        <w:t>0</w:t>
      </w:r>
      <w:r w:rsidR="002D1366" w:rsidRPr="00690204">
        <w:rPr>
          <w:rFonts w:ascii="Book Antiqua" w:eastAsia="標楷體" w:hAnsi="標楷體"/>
          <w:b/>
          <w:sz w:val="26"/>
          <w:szCs w:val="26"/>
        </w:rPr>
        <w:t>月</w:t>
      </w:r>
      <w:r w:rsidR="009D7235" w:rsidRPr="00690204">
        <w:rPr>
          <w:rFonts w:ascii="Book Antiqua" w:eastAsia="標楷體" w:hAnsi="標楷體" w:hint="eastAsia"/>
          <w:b/>
          <w:sz w:val="26"/>
          <w:szCs w:val="26"/>
        </w:rPr>
        <w:t>31</w:t>
      </w:r>
      <w:r w:rsidR="002D1366" w:rsidRPr="00690204">
        <w:rPr>
          <w:rFonts w:ascii="Book Antiqua" w:eastAsia="標楷體" w:hAnsi="標楷體"/>
          <w:b/>
          <w:sz w:val="26"/>
          <w:szCs w:val="26"/>
        </w:rPr>
        <w:t>日（星期</w:t>
      </w:r>
      <w:r w:rsidR="009D7235" w:rsidRPr="00690204">
        <w:rPr>
          <w:rFonts w:ascii="Book Antiqua" w:eastAsia="標楷體" w:hAnsi="標楷體" w:hint="eastAsia"/>
          <w:b/>
          <w:sz w:val="26"/>
          <w:szCs w:val="26"/>
        </w:rPr>
        <w:t>五</w:t>
      </w:r>
      <w:r w:rsidR="002D1366" w:rsidRPr="00690204">
        <w:rPr>
          <w:rFonts w:ascii="Book Antiqua" w:eastAsia="標楷體" w:hAnsi="標楷體"/>
          <w:b/>
          <w:sz w:val="26"/>
          <w:szCs w:val="26"/>
        </w:rPr>
        <w:t>）下午</w:t>
      </w:r>
      <w:r w:rsidR="002D1366" w:rsidRPr="00690204">
        <w:rPr>
          <w:rFonts w:ascii="Book Antiqua" w:eastAsia="標楷體" w:hAnsi="Book Antiqua"/>
          <w:b/>
          <w:sz w:val="26"/>
          <w:szCs w:val="26"/>
        </w:rPr>
        <w:t>4</w:t>
      </w:r>
      <w:r w:rsidR="002D1366" w:rsidRPr="00690204">
        <w:rPr>
          <w:rFonts w:ascii="Book Antiqua" w:eastAsia="標楷體" w:hAnsi="標楷體"/>
          <w:b/>
          <w:sz w:val="26"/>
          <w:szCs w:val="26"/>
        </w:rPr>
        <w:t>時止，</w:t>
      </w:r>
      <w:r w:rsidR="002D1366" w:rsidRPr="00690204">
        <w:rPr>
          <w:rFonts w:ascii="Book Antiqua" w:eastAsia="標楷體" w:hAnsi="標楷體"/>
          <w:sz w:val="26"/>
          <w:szCs w:val="26"/>
        </w:rPr>
        <w:t>請各校業務承辦人上網報名</w:t>
      </w:r>
      <w:r w:rsidR="003153EB" w:rsidRPr="00693763">
        <w:rPr>
          <w:rFonts w:ascii="Book Antiqua" w:eastAsia="標楷體" w:hAnsi="標楷體"/>
          <w:sz w:val="26"/>
          <w:szCs w:val="26"/>
        </w:rPr>
        <w:t>（</w:t>
      </w:r>
      <w:hyperlink r:id="rId8" w:tgtFrame="_blank" w:history="1">
        <w:r w:rsidR="003153EB" w:rsidRPr="00693763">
          <w:rPr>
            <w:rFonts w:ascii="Book Antiqua" w:eastAsia="標楷體" w:hAnsi="標楷體"/>
            <w:sz w:val="26"/>
            <w:szCs w:val="26"/>
          </w:rPr>
          <w:t>http://goo.gl/forms/Tnb2ZB1yzZ</w:t>
        </w:r>
      </w:hyperlink>
      <w:r w:rsidR="003153EB" w:rsidRPr="00690204">
        <w:rPr>
          <w:rFonts w:ascii="Book Antiqua" w:eastAsia="標楷體" w:hAnsi="Book Antiqua"/>
          <w:sz w:val="26"/>
          <w:szCs w:val="26"/>
        </w:rPr>
        <w:t>）</w:t>
      </w:r>
      <w:r w:rsidR="003153EB" w:rsidRPr="00690204">
        <w:rPr>
          <w:rFonts w:ascii="Book Antiqua" w:eastAsia="標楷體" w:hAnsi="標楷體" w:cs="Arial"/>
          <w:sz w:val="26"/>
          <w:szCs w:val="26"/>
        </w:rPr>
        <w:t>，</w:t>
      </w:r>
      <w:r w:rsidR="002D1366" w:rsidRPr="00690204">
        <w:rPr>
          <w:rFonts w:ascii="Book Antiqua" w:eastAsia="標楷體" w:hAnsi="標楷體" w:cs="Arial"/>
          <w:sz w:val="26"/>
          <w:szCs w:val="26"/>
        </w:rPr>
        <w:t>並於線上報名完成後，</w:t>
      </w:r>
      <w:r w:rsidR="002915E3" w:rsidRPr="00690204">
        <w:rPr>
          <w:rFonts w:ascii="Book Antiqua" w:eastAsia="標楷體" w:hAnsi="標楷體" w:cs="Arial"/>
          <w:sz w:val="26"/>
          <w:szCs w:val="26"/>
        </w:rPr>
        <w:t>同步</w:t>
      </w:r>
      <w:r w:rsidR="002D1366" w:rsidRPr="00690204">
        <w:rPr>
          <w:rFonts w:ascii="Book Antiqua" w:eastAsia="標楷體" w:hAnsi="標楷體" w:cs="Arial"/>
          <w:sz w:val="26"/>
          <w:szCs w:val="26"/>
        </w:rPr>
        <w:t>將紙本報名表</w:t>
      </w:r>
      <w:r w:rsidR="002D1366" w:rsidRPr="00690204">
        <w:rPr>
          <w:rFonts w:ascii="Book Antiqua" w:eastAsia="標楷體"/>
          <w:sz w:val="26"/>
          <w:szCs w:val="26"/>
        </w:rPr>
        <w:t>【附件三】</w:t>
      </w:r>
      <w:r w:rsidR="00C20C9B" w:rsidRPr="00690204">
        <w:rPr>
          <w:rFonts w:ascii="Book Antiqua" w:eastAsia="標楷體"/>
          <w:sz w:val="26"/>
          <w:szCs w:val="26"/>
        </w:rPr>
        <w:t>以聯絡箱</w:t>
      </w:r>
      <w:r w:rsidR="002D1366" w:rsidRPr="00690204">
        <w:rPr>
          <w:rFonts w:ascii="Book Antiqua" w:eastAsia="標楷體"/>
          <w:sz w:val="26"/>
          <w:szCs w:val="26"/>
        </w:rPr>
        <w:t>逕送臺北市</w:t>
      </w:r>
      <w:r w:rsidR="009869A4" w:rsidRPr="00690204">
        <w:rPr>
          <w:rFonts w:eastAsia="標楷體" w:hint="eastAsia"/>
          <w:sz w:val="26"/>
          <w:szCs w:val="26"/>
        </w:rPr>
        <w:t>大安</w:t>
      </w:r>
      <w:r w:rsidR="009869A4" w:rsidRPr="00690204">
        <w:rPr>
          <w:rFonts w:eastAsia="標楷體"/>
          <w:sz w:val="26"/>
          <w:szCs w:val="26"/>
        </w:rPr>
        <w:t>區</w:t>
      </w:r>
      <w:r w:rsidR="009869A4" w:rsidRPr="00690204">
        <w:rPr>
          <w:rFonts w:eastAsia="標楷體" w:hint="eastAsia"/>
          <w:sz w:val="26"/>
          <w:szCs w:val="26"/>
        </w:rPr>
        <w:t>幸安</w:t>
      </w:r>
      <w:r w:rsidR="002D1366" w:rsidRPr="00690204">
        <w:rPr>
          <w:rFonts w:ascii="Book Antiqua" w:eastAsia="標楷體"/>
          <w:sz w:val="26"/>
          <w:szCs w:val="26"/>
        </w:rPr>
        <w:t>國小（聯絡箱號碼：</w:t>
      </w:r>
      <w:r w:rsidR="002D1366" w:rsidRPr="00690204">
        <w:rPr>
          <w:rFonts w:ascii="Book Antiqua" w:eastAsia="標楷體" w:hAnsi="Book Antiqua"/>
          <w:sz w:val="26"/>
          <w:szCs w:val="26"/>
        </w:rPr>
        <w:t>0</w:t>
      </w:r>
      <w:r w:rsidR="009869A4" w:rsidRPr="00690204">
        <w:rPr>
          <w:rFonts w:ascii="Book Antiqua" w:eastAsia="標楷體" w:hAnsi="Book Antiqua" w:hint="eastAsia"/>
          <w:sz w:val="26"/>
          <w:szCs w:val="26"/>
        </w:rPr>
        <w:t>22</w:t>
      </w:r>
      <w:r w:rsidR="002D1366" w:rsidRPr="00690204">
        <w:rPr>
          <w:rFonts w:ascii="Book Antiqua" w:eastAsia="標楷體"/>
          <w:sz w:val="26"/>
          <w:szCs w:val="26"/>
        </w:rPr>
        <w:t>）特</w:t>
      </w:r>
      <w:r w:rsidR="002D1366" w:rsidRPr="00690204">
        <w:rPr>
          <w:rFonts w:ascii="Book Antiqua" w:eastAsia="標楷體"/>
          <w:sz w:val="26"/>
          <w:szCs w:val="26"/>
        </w:rPr>
        <w:lastRenderedPageBreak/>
        <w:t>教組長</w:t>
      </w:r>
      <w:r w:rsidR="009869A4" w:rsidRPr="00690204">
        <w:rPr>
          <w:rFonts w:ascii="Book Antiqua" w:eastAsia="標楷體" w:hint="eastAsia"/>
          <w:sz w:val="26"/>
          <w:szCs w:val="26"/>
        </w:rPr>
        <w:t>蕭葦欣</w:t>
      </w:r>
      <w:r w:rsidR="002D1366" w:rsidRPr="00690204">
        <w:rPr>
          <w:rFonts w:ascii="Book Antiqua" w:eastAsia="標楷體"/>
          <w:sz w:val="26"/>
          <w:szCs w:val="26"/>
        </w:rPr>
        <w:t>老師收。</w:t>
      </w:r>
    </w:p>
    <w:p w:rsidR="002D1366" w:rsidRPr="00690204" w:rsidRDefault="00693763" w:rsidP="0084522D">
      <w:pPr>
        <w:adjustRightInd w:val="0"/>
        <w:snapToGrid w:val="0"/>
        <w:spacing w:afterLines="40" w:line="240" w:lineRule="atLeast"/>
        <w:ind w:leftChars="216" w:left="778" w:hangingChars="100" w:hanging="260"/>
        <w:rPr>
          <w:rFonts w:ascii="Book Antiqua" w:eastAsia="標楷體" w:hAnsi="Book Antiqua"/>
          <w:sz w:val="26"/>
          <w:szCs w:val="26"/>
        </w:rPr>
      </w:pPr>
      <w:r>
        <w:rPr>
          <w:rFonts w:ascii="Book Antiqua" w:eastAsia="標楷體" w:hint="eastAsia"/>
          <w:sz w:val="26"/>
          <w:szCs w:val="26"/>
        </w:rPr>
        <w:t>2.</w:t>
      </w:r>
      <w:r w:rsidR="002D1366" w:rsidRPr="00690204">
        <w:rPr>
          <w:rFonts w:ascii="Book Antiqua" w:eastAsia="標楷體"/>
          <w:sz w:val="26"/>
          <w:szCs w:val="26"/>
        </w:rPr>
        <w:t>線上報名名單須與紙本報名表同，</w:t>
      </w:r>
      <w:r w:rsidR="002D1366" w:rsidRPr="00690204">
        <w:rPr>
          <w:rFonts w:ascii="Book Antiqua" w:eastAsia="標楷體"/>
          <w:b/>
          <w:sz w:val="26"/>
          <w:szCs w:val="26"/>
        </w:rPr>
        <w:t>兩者皆須備齊方完成報名手續</w:t>
      </w:r>
      <w:r w:rsidR="002D1366" w:rsidRPr="00690204">
        <w:rPr>
          <w:rFonts w:ascii="Book Antiqua" w:eastAsia="標楷體"/>
          <w:sz w:val="26"/>
          <w:szCs w:val="26"/>
        </w:rPr>
        <w:t>。</w:t>
      </w:r>
    </w:p>
    <w:p w:rsidR="00693763" w:rsidRDefault="002D1366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ascii="Book Antiqua" w:eastAsia="標楷體" w:hint="eastAsia"/>
          <w:sz w:val="26"/>
          <w:szCs w:val="26"/>
        </w:rPr>
      </w:pPr>
      <w:r w:rsidRPr="00690204">
        <w:rPr>
          <w:rFonts w:ascii="Book Antiqua" w:eastAsia="標楷體"/>
          <w:sz w:val="26"/>
          <w:szCs w:val="26"/>
        </w:rPr>
        <w:t>（</w:t>
      </w:r>
      <w:r w:rsidR="00693763">
        <w:rPr>
          <w:rFonts w:ascii="Book Antiqua" w:eastAsia="標楷體" w:hint="eastAsia"/>
          <w:sz w:val="26"/>
          <w:szCs w:val="26"/>
        </w:rPr>
        <w:t>二</w:t>
      </w:r>
      <w:r w:rsidRPr="00690204">
        <w:rPr>
          <w:rFonts w:ascii="Book Antiqua" w:eastAsia="標楷體"/>
          <w:sz w:val="26"/>
          <w:szCs w:val="26"/>
        </w:rPr>
        <w:t>）</w:t>
      </w:r>
      <w:r w:rsidR="00693763">
        <w:rPr>
          <w:rFonts w:ascii="Book Antiqua" w:eastAsia="標楷體" w:hint="eastAsia"/>
          <w:sz w:val="26"/>
          <w:szCs w:val="26"/>
        </w:rPr>
        <w:t>錄取方式</w:t>
      </w:r>
    </w:p>
    <w:p w:rsidR="00693763" w:rsidRPr="00693763" w:rsidRDefault="00693763" w:rsidP="0084522D">
      <w:pPr>
        <w:adjustRightInd w:val="0"/>
        <w:snapToGrid w:val="0"/>
        <w:spacing w:afterLines="40" w:line="240" w:lineRule="atLeast"/>
        <w:ind w:leftChars="216" w:left="778" w:hangingChars="100" w:hanging="260"/>
        <w:rPr>
          <w:rFonts w:ascii="Book Antiqua" w:eastAsia="標楷體"/>
          <w:sz w:val="26"/>
          <w:szCs w:val="26"/>
        </w:rPr>
      </w:pPr>
      <w:r>
        <w:rPr>
          <w:rFonts w:ascii="Book Antiqua" w:eastAsia="標楷體" w:hAnsi="標楷體" w:hint="eastAsia"/>
          <w:sz w:val="26"/>
          <w:szCs w:val="26"/>
        </w:rPr>
        <w:t>1.</w:t>
      </w:r>
      <w:r w:rsidRPr="00693763">
        <w:rPr>
          <w:rFonts w:ascii="Book Antiqua" w:eastAsia="標楷體"/>
          <w:sz w:val="26"/>
          <w:szCs w:val="26"/>
        </w:rPr>
        <w:t>現就讀臺北市公私立</w:t>
      </w:r>
      <w:r>
        <w:rPr>
          <w:rFonts w:ascii="Book Antiqua" w:eastAsia="標楷體" w:hint="eastAsia"/>
          <w:sz w:val="26"/>
          <w:szCs w:val="26"/>
        </w:rPr>
        <w:t>國民小學</w:t>
      </w:r>
      <w:r w:rsidRPr="00693763">
        <w:rPr>
          <w:rFonts w:ascii="Book Antiqua" w:eastAsia="標楷體"/>
          <w:sz w:val="26"/>
          <w:szCs w:val="26"/>
        </w:rPr>
        <w:t>五年級學生，</w:t>
      </w:r>
      <w:r w:rsidRPr="000639FF">
        <w:rPr>
          <w:rFonts w:ascii="Book Antiqua" w:eastAsia="標楷體"/>
          <w:color w:val="000000"/>
          <w:sz w:val="26"/>
          <w:szCs w:val="26"/>
          <w:u w:val="single"/>
        </w:rPr>
        <w:t>每校推薦</w:t>
      </w:r>
      <w:r w:rsidRPr="000639FF">
        <w:rPr>
          <w:rFonts w:ascii="Book Antiqua" w:eastAsia="標楷體" w:hint="eastAsia"/>
          <w:color w:val="000000"/>
          <w:sz w:val="26"/>
          <w:szCs w:val="26"/>
          <w:u w:val="single"/>
        </w:rPr>
        <w:t>正取</w:t>
      </w:r>
      <w:r w:rsidRPr="000639FF">
        <w:rPr>
          <w:rFonts w:ascii="Book Antiqua" w:eastAsia="標楷體"/>
          <w:color w:val="000000"/>
          <w:sz w:val="26"/>
          <w:szCs w:val="26"/>
          <w:u w:val="single"/>
        </w:rPr>
        <w:t>2</w:t>
      </w:r>
      <w:r w:rsidRPr="000639FF">
        <w:rPr>
          <w:rFonts w:ascii="Book Antiqua" w:eastAsia="標楷體" w:hint="eastAsia"/>
          <w:color w:val="000000"/>
          <w:sz w:val="26"/>
          <w:szCs w:val="26"/>
          <w:u w:val="single"/>
        </w:rPr>
        <w:t>名、備取</w:t>
      </w:r>
      <w:r w:rsidRPr="000639FF">
        <w:rPr>
          <w:rFonts w:ascii="Book Antiqua" w:eastAsia="標楷體"/>
          <w:color w:val="000000"/>
          <w:sz w:val="26"/>
          <w:szCs w:val="26"/>
          <w:u w:val="single"/>
        </w:rPr>
        <w:t>2</w:t>
      </w:r>
      <w:r w:rsidRPr="000639FF">
        <w:rPr>
          <w:rFonts w:ascii="Book Antiqua" w:eastAsia="標楷體" w:hint="eastAsia"/>
          <w:color w:val="000000"/>
          <w:sz w:val="26"/>
          <w:szCs w:val="26"/>
          <w:u w:val="single"/>
        </w:rPr>
        <w:t>名</w:t>
      </w:r>
      <w:r w:rsidRPr="000639FF">
        <w:rPr>
          <w:rFonts w:ascii="Book Antiqua" w:eastAsia="標楷體"/>
          <w:color w:val="000000"/>
          <w:sz w:val="26"/>
          <w:szCs w:val="26"/>
          <w:u w:val="single"/>
        </w:rPr>
        <w:t>。</w:t>
      </w:r>
    </w:p>
    <w:p w:rsidR="00693763" w:rsidRPr="00693763" w:rsidRDefault="00693763" w:rsidP="0084522D">
      <w:pPr>
        <w:adjustRightInd w:val="0"/>
        <w:snapToGrid w:val="0"/>
        <w:spacing w:afterLines="40" w:line="240" w:lineRule="atLeast"/>
        <w:ind w:leftChars="216" w:left="778" w:hangingChars="100" w:hanging="260"/>
        <w:rPr>
          <w:rFonts w:ascii="Book Antiqua" w:eastAsia="標楷體"/>
          <w:sz w:val="26"/>
          <w:szCs w:val="26"/>
        </w:rPr>
      </w:pPr>
      <w:r>
        <w:rPr>
          <w:rFonts w:ascii="Book Antiqua" w:eastAsia="標楷體" w:hint="eastAsia"/>
          <w:sz w:val="26"/>
          <w:szCs w:val="26"/>
        </w:rPr>
        <w:t>2.</w:t>
      </w:r>
      <w:r w:rsidRPr="00693763">
        <w:rPr>
          <w:rFonts w:ascii="Book Antiqua" w:eastAsia="標楷體"/>
          <w:sz w:val="26"/>
          <w:szCs w:val="26"/>
        </w:rPr>
        <w:t>預計共錄取</w:t>
      </w:r>
      <w:r w:rsidRPr="00693763">
        <w:rPr>
          <w:rFonts w:ascii="Book Antiqua" w:eastAsia="標楷體"/>
          <w:sz w:val="26"/>
          <w:szCs w:val="26"/>
        </w:rPr>
        <w:t>120</w:t>
      </w:r>
      <w:r w:rsidRPr="00693763">
        <w:rPr>
          <w:rFonts w:ascii="Book Antiqua" w:eastAsia="標楷體" w:hint="eastAsia"/>
          <w:sz w:val="26"/>
          <w:szCs w:val="26"/>
        </w:rPr>
        <w:t>名</w:t>
      </w:r>
      <w:r w:rsidRPr="00693763">
        <w:rPr>
          <w:rFonts w:ascii="Book Antiqua" w:eastAsia="標楷體"/>
          <w:sz w:val="26"/>
          <w:szCs w:val="26"/>
        </w:rPr>
        <w:t>，錄取原則如下：</w:t>
      </w:r>
    </w:p>
    <w:p w:rsidR="00693763" w:rsidRDefault="00693763" w:rsidP="0084522D">
      <w:pPr>
        <w:adjustRightInd w:val="0"/>
        <w:snapToGrid w:val="0"/>
        <w:spacing w:afterLines="40" w:line="240" w:lineRule="atLeast"/>
        <w:ind w:leftChars="215" w:left="1166" w:hangingChars="250" w:hanging="650"/>
        <w:rPr>
          <w:rFonts w:ascii="Book Antiqua" w:eastAsia="標楷體" w:hint="eastAsia"/>
          <w:sz w:val="26"/>
          <w:szCs w:val="26"/>
        </w:rPr>
      </w:pPr>
      <w:r>
        <w:rPr>
          <w:rFonts w:ascii="Book Antiqua" w:eastAsia="標楷體" w:hint="eastAsia"/>
          <w:sz w:val="26"/>
          <w:szCs w:val="26"/>
        </w:rPr>
        <w:t>（</w:t>
      </w:r>
      <w:r>
        <w:rPr>
          <w:rFonts w:ascii="Book Antiqua" w:eastAsia="標楷體" w:hint="eastAsia"/>
          <w:sz w:val="26"/>
          <w:szCs w:val="26"/>
        </w:rPr>
        <w:t>1</w:t>
      </w:r>
      <w:r>
        <w:rPr>
          <w:rFonts w:ascii="Book Antiqua" w:eastAsia="標楷體" w:hint="eastAsia"/>
          <w:sz w:val="26"/>
          <w:szCs w:val="26"/>
        </w:rPr>
        <w:t>）</w:t>
      </w:r>
      <w:r w:rsidRPr="00693763">
        <w:rPr>
          <w:rFonts w:ascii="Book Antiqua" w:eastAsia="標楷體" w:hint="eastAsia"/>
          <w:sz w:val="26"/>
          <w:szCs w:val="26"/>
        </w:rPr>
        <w:t>報名</w:t>
      </w:r>
      <w:r>
        <w:rPr>
          <w:rFonts w:ascii="Book Antiqua" w:eastAsia="標楷體" w:hint="eastAsia"/>
          <w:sz w:val="26"/>
          <w:szCs w:val="26"/>
        </w:rPr>
        <w:t>推薦</w:t>
      </w:r>
      <w:r w:rsidRPr="00693763">
        <w:rPr>
          <w:rFonts w:ascii="Book Antiqua" w:eastAsia="標楷體" w:hint="eastAsia"/>
          <w:sz w:val="26"/>
          <w:szCs w:val="26"/>
        </w:rPr>
        <w:t>正取</w:t>
      </w:r>
      <w:r w:rsidRPr="00693763">
        <w:rPr>
          <w:rFonts w:ascii="Book Antiqua" w:eastAsia="標楷體"/>
          <w:sz w:val="26"/>
          <w:szCs w:val="26"/>
        </w:rPr>
        <w:t>學員超過</w:t>
      </w:r>
      <w:r w:rsidRPr="00693763">
        <w:rPr>
          <w:rFonts w:ascii="Book Antiqua" w:eastAsia="標楷體"/>
          <w:sz w:val="26"/>
          <w:szCs w:val="26"/>
        </w:rPr>
        <w:t>120</w:t>
      </w:r>
      <w:r w:rsidRPr="00693763">
        <w:rPr>
          <w:rFonts w:ascii="Book Antiqua" w:eastAsia="標楷體" w:hint="eastAsia"/>
          <w:sz w:val="26"/>
          <w:szCs w:val="26"/>
        </w:rPr>
        <w:t>名</w:t>
      </w:r>
      <w:r>
        <w:rPr>
          <w:rFonts w:ascii="Book Antiqua" w:eastAsia="標楷體" w:hint="eastAsia"/>
          <w:sz w:val="26"/>
          <w:szCs w:val="26"/>
        </w:rPr>
        <w:t>時</w:t>
      </w:r>
      <w:r w:rsidRPr="00693763">
        <w:rPr>
          <w:rFonts w:ascii="Book Antiqua" w:eastAsia="標楷體"/>
          <w:sz w:val="26"/>
          <w:szCs w:val="26"/>
        </w:rPr>
        <w:t>，由承辦單位</w:t>
      </w:r>
      <w:r w:rsidRPr="00690204">
        <w:rPr>
          <w:rFonts w:ascii="Book Antiqua" w:eastAsia="標楷體" w:hint="eastAsia"/>
          <w:sz w:val="26"/>
          <w:szCs w:val="26"/>
        </w:rPr>
        <w:t>幸安</w:t>
      </w:r>
      <w:r w:rsidRPr="00693763">
        <w:rPr>
          <w:rFonts w:ascii="Book Antiqua" w:eastAsia="標楷體" w:hint="eastAsia"/>
          <w:sz w:val="26"/>
          <w:szCs w:val="26"/>
        </w:rPr>
        <w:t>國小</w:t>
      </w:r>
      <w:r w:rsidRPr="00693763">
        <w:rPr>
          <w:rFonts w:ascii="Book Antiqua" w:eastAsia="標楷體"/>
          <w:sz w:val="26"/>
          <w:szCs w:val="26"/>
        </w:rPr>
        <w:t>進行公開抽籤決定</w:t>
      </w:r>
      <w:r w:rsidRPr="00693763">
        <w:rPr>
          <w:rFonts w:ascii="Book Antiqua" w:eastAsia="標楷體" w:hint="eastAsia"/>
          <w:sz w:val="26"/>
          <w:szCs w:val="26"/>
        </w:rPr>
        <w:t>（詳細時間將公告於</w:t>
      </w:r>
      <w:r w:rsidRPr="00690204">
        <w:rPr>
          <w:rFonts w:ascii="Book Antiqua" w:eastAsia="標楷體" w:hint="eastAsia"/>
          <w:sz w:val="26"/>
          <w:szCs w:val="26"/>
        </w:rPr>
        <w:t>幸安</w:t>
      </w:r>
      <w:r w:rsidRPr="00693763">
        <w:rPr>
          <w:rFonts w:ascii="Book Antiqua" w:eastAsia="標楷體" w:hint="eastAsia"/>
          <w:sz w:val="26"/>
          <w:szCs w:val="26"/>
        </w:rPr>
        <w:t>國小網站，請於</w:t>
      </w:r>
      <w:r w:rsidRPr="00690204">
        <w:rPr>
          <w:rFonts w:ascii="Book Antiqua" w:eastAsia="標楷體" w:hint="eastAsia"/>
          <w:sz w:val="26"/>
          <w:szCs w:val="26"/>
        </w:rPr>
        <w:t>首頁點選右上「</w:t>
      </w:r>
      <w:r w:rsidRPr="00693763">
        <w:rPr>
          <w:rFonts w:ascii="Book Antiqua" w:eastAsia="標楷體" w:hint="eastAsia"/>
          <w:sz w:val="26"/>
          <w:szCs w:val="26"/>
        </w:rPr>
        <w:t>熱門話題」</w:t>
      </w:r>
      <w:r w:rsidRPr="00693763">
        <w:rPr>
          <w:rFonts w:ascii="Book Antiqua" w:eastAsia="標楷體" w:hint="eastAsia"/>
          <w:sz w:val="26"/>
          <w:szCs w:val="26"/>
        </w:rPr>
        <w:t>-</w:t>
      </w:r>
      <w:r w:rsidRPr="00690204">
        <w:rPr>
          <w:rFonts w:ascii="Book Antiqua" w:eastAsia="標楷體" w:hint="eastAsia"/>
          <w:sz w:val="26"/>
          <w:szCs w:val="26"/>
        </w:rPr>
        <w:t>「</w:t>
      </w:r>
      <w:r w:rsidRPr="00693763">
        <w:rPr>
          <w:rFonts w:ascii="Book Antiqua" w:eastAsia="標楷體" w:hint="eastAsia"/>
          <w:sz w:val="26"/>
          <w:szCs w:val="26"/>
        </w:rPr>
        <w:t>科創營相關問題」</w:t>
      </w:r>
      <w:r w:rsidRPr="00690204">
        <w:rPr>
          <w:rFonts w:ascii="Book Antiqua" w:eastAsia="標楷體"/>
          <w:sz w:val="26"/>
          <w:szCs w:val="26"/>
        </w:rPr>
        <w:t>瀏覽</w:t>
      </w:r>
      <w:r w:rsidRPr="00693763">
        <w:rPr>
          <w:rFonts w:ascii="Book Antiqua" w:eastAsia="標楷體" w:hint="eastAsia"/>
          <w:sz w:val="26"/>
          <w:szCs w:val="26"/>
        </w:rPr>
        <w:t>）</w:t>
      </w:r>
      <w:r w:rsidRPr="00693763">
        <w:rPr>
          <w:rFonts w:ascii="Book Antiqua" w:eastAsia="標楷體"/>
          <w:sz w:val="26"/>
          <w:szCs w:val="26"/>
        </w:rPr>
        <w:t>。</w:t>
      </w:r>
    </w:p>
    <w:p w:rsidR="00693763" w:rsidRDefault="00693763" w:rsidP="0084522D">
      <w:pPr>
        <w:adjustRightInd w:val="0"/>
        <w:snapToGrid w:val="0"/>
        <w:spacing w:afterLines="40" w:line="240" w:lineRule="atLeast"/>
        <w:ind w:leftChars="215" w:left="1166" w:hangingChars="250" w:hanging="650"/>
        <w:rPr>
          <w:rFonts w:ascii="Book Antiqua" w:eastAsia="標楷體" w:hint="eastAsia"/>
          <w:sz w:val="26"/>
          <w:szCs w:val="26"/>
        </w:rPr>
      </w:pPr>
      <w:r>
        <w:rPr>
          <w:rFonts w:ascii="Book Antiqua" w:eastAsia="標楷體" w:hint="eastAsia"/>
          <w:sz w:val="26"/>
          <w:szCs w:val="26"/>
        </w:rPr>
        <w:t>（</w:t>
      </w:r>
      <w:r>
        <w:rPr>
          <w:rFonts w:ascii="Book Antiqua" w:eastAsia="標楷體" w:hint="eastAsia"/>
          <w:sz w:val="26"/>
          <w:szCs w:val="26"/>
        </w:rPr>
        <w:t>2</w:t>
      </w:r>
      <w:r>
        <w:rPr>
          <w:rFonts w:ascii="Book Antiqua" w:eastAsia="標楷體" w:hint="eastAsia"/>
          <w:sz w:val="26"/>
          <w:szCs w:val="26"/>
        </w:rPr>
        <w:t>）</w:t>
      </w:r>
      <w:r w:rsidRPr="00693763">
        <w:rPr>
          <w:rFonts w:ascii="Book Antiqua" w:eastAsia="標楷體" w:hint="eastAsia"/>
          <w:sz w:val="26"/>
          <w:szCs w:val="26"/>
        </w:rPr>
        <w:t>報名</w:t>
      </w:r>
      <w:r>
        <w:rPr>
          <w:rFonts w:ascii="Book Antiqua" w:eastAsia="標楷體" w:hint="eastAsia"/>
          <w:sz w:val="26"/>
          <w:szCs w:val="26"/>
        </w:rPr>
        <w:t>推薦</w:t>
      </w:r>
      <w:r w:rsidRPr="00693763">
        <w:rPr>
          <w:rFonts w:ascii="Book Antiqua" w:eastAsia="標楷體" w:hint="eastAsia"/>
          <w:sz w:val="26"/>
          <w:szCs w:val="26"/>
        </w:rPr>
        <w:t>正取</w:t>
      </w:r>
      <w:r w:rsidRPr="00693763">
        <w:rPr>
          <w:rFonts w:ascii="Book Antiqua" w:eastAsia="標楷體"/>
          <w:sz w:val="26"/>
          <w:szCs w:val="26"/>
        </w:rPr>
        <w:t>學員未滿</w:t>
      </w:r>
      <w:r w:rsidRPr="00693763">
        <w:rPr>
          <w:rFonts w:ascii="Book Antiqua" w:eastAsia="標楷體"/>
          <w:sz w:val="26"/>
          <w:szCs w:val="26"/>
        </w:rPr>
        <w:t>120</w:t>
      </w:r>
      <w:r w:rsidRPr="00693763">
        <w:rPr>
          <w:rFonts w:ascii="Book Antiqua" w:eastAsia="標楷體" w:hint="eastAsia"/>
          <w:sz w:val="26"/>
          <w:szCs w:val="26"/>
        </w:rPr>
        <w:t>名</w:t>
      </w:r>
      <w:r>
        <w:rPr>
          <w:rFonts w:ascii="Book Antiqua" w:eastAsia="標楷體" w:hint="eastAsia"/>
          <w:sz w:val="26"/>
          <w:szCs w:val="26"/>
        </w:rPr>
        <w:t>時</w:t>
      </w:r>
      <w:r w:rsidRPr="00693763">
        <w:rPr>
          <w:rFonts w:ascii="Book Antiqua" w:eastAsia="標楷體"/>
          <w:sz w:val="26"/>
          <w:szCs w:val="26"/>
        </w:rPr>
        <w:t>，由</w:t>
      </w:r>
      <w:r w:rsidRPr="00693763">
        <w:rPr>
          <w:rFonts w:ascii="Book Antiqua" w:eastAsia="標楷體" w:hint="eastAsia"/>
          <w:sz w:val="26"/>
          <w:szCs w:val="26"/>
        </w:rPr>
        <w:t>各校報名之</w:t>
      </w:r>
      <w:r w:rsidRPr="00693763">
        <w:rPr>
          <w:rFonts w:ascii="Book Antiqua" w:eastAsia="標楷體"/>
          <w:sz w:val="26"/>
          <w:szCs w:val="26"/>
        </w:rPr>
        <w:t>備取者遞補，</w:t>
      </w:r>
      <w:r w:rsidRPr="00693763">
        <w:rPr>
          <w:rFonts w:ascii="Book Antiqua" w:eastAsia="標楷體" w:hint="eastAsia"/>
          <w:sz w:val="26"/>
          <w:szCs w:val="26"/>
        </w:rPr>
        <w:t>當</w:t>
      </w:r>
      <w:r w:rsidRPr="00693763">
        <w:rPr>
          <w:rFonts w:ascii="Book Antiqua" w:eastAsia="標楷體"/>
          <w:sz w:val="26"/>
          <w:szCs w:val="26"/>
        </w:rPr>
        <w:t>備取者超過遞補名額時，由承辦單位</w:t>
      </w:r>
      <w:r w:rsidRPr="00690204">
        <w:rPr>
          <w:rFonts w:ascii="Book Antiqua" w:eastAsia="標楷體" w:hint="eastAsia"/>
          <w:sz w:val="26"/>
          <w:szCs w:val="26"/>
        </w:rPr>
        <w:t>幸安</w:t>
      </w:r>
      <w:r w:rsidRPr="00693763">
        <w:rPr>
          <w:rFonts w:ascii="Book Antiqua" w:eastAsia="標楷體" w:hint="eastAsia"/>
          <w:sz w:val="26"/>
          <w:szCs w:val="26"/>
        </w:rPr>
        <w:t>國小</w:t>
      </w:r>
      <w:r w:rsidRPr="00693763">
        <w:rPr>
          <w:rFonts w:ascii="Book Antiqua" w:eastAsia="標楷體"/>
          <w:sz w:val="26"/>
          <w:szCs w:val="26"/>
        </w:rPr>
        <w:t>進行公開抽籤決定</w:t>
      </w:r>
      <w:r w:rsidRPr="00693763">
        <w:rPr>
          <w:rFonts w:ascii="Book Antiqua" w:eastAsia="標楷體" w:hint="eastAsia"/>
          <w:sz w:val="26"/>
          <w:szCs w:val="26"/>
        </w:rPr>
        <w:t>（詳細時間將公告於幸安國小網站，請於</w:t>
      </w:r>
      <w:r w:rsidRPr="00690204">
        <w:rPr>
          <w:rFonts w:ascii="Book Antiqua" w:eastAsia="標楷體" w:hint="eastAsia"/>
          <w:sz w:val="26"/>
          <w:szCs w:val="26"/>
        </w:rPr>
        <w:t>首頁點選右上「</w:t>
      </w:r>
      <w:r w:rsidRPr="00693763">
        <w:rPr>
          <w:rFonts w:ascii="Book Antiqua" w:eastAsia="標楷體" w:hint="eastAsia"/>
          <w:sz w:val="26"/>
          <w:szCs w:val="26"/>
        </w:rPr>
        <w:t>熱門話題」</w:t>
      </w:r>
      <w:r w:rsidRPr="00693763">
        <w:rPr>
          <w:rFonts w:ascii="Book Antiqua" w:eastAsia="標楷體" w:hint="eastAsia"/>
          <w:sz w:val="26"/>
          <w:szCs w:val="26"/>
        </w:rPr>
        <w:t>-</w:t>
      </w:r>
      <w:r w:rsidRPr="00690204">
        <w:rPr>
          <w:rFonts w:ascii="Book Antiqua" w:eastAsia="標楷體" w:hint="eastAsia"/>
          <w:sz w:val="26"/>
          <w:szCs w:val="26"/>
        </w:rPr>
        <w:t>「</w:t>
      </w:r>
      <w:r w:rsidRPr="00693763">
        <w:rPr>
          <w:rFonts w:ascii="Book Antiqua" w:eastAsia="標楷體" w:hint="eastAsia"/>
          <w:sz w:val="26"/>
          <w:szCs w:val="26"/>
        </w:rPr>
        <w:t>科創營相關問題」</w:t>
      </w:r>
      <w:r w:rsidRPr="00690204">
        <w:rPr>
          <w:rFonts w:ascii="Book Antiqua" w:eastAsia="標楷體"/>
          <w:sz w:val="26"/>
          <w:szCs w:val="26"/>
        </w:rPr>
        <w:t>瀏覽</w:t>
      </w:r>
      <w:r w:rsidRPr="00693763">
        <w:rPr>
          <w:rFonts w:ascii="Book Antiqua" w:eastAsia="標楷體"/>
          <w:sz w:val="26"/>
          <w:szCs w:val="26"/>
        </w:rPr>
        <w:t>。</w:t>
      </w:r>
      <w:r w:rsidRPr="00693763">
        <w:rPr>
          <w:rFonts w:ascii="Book Antiqua" w:eastAsia="標楷體" w:hint="eastAsia"/>
          <w:sz w:val="26"/>
          <w:szCs w:val="26"/>
        </w:rPr>
        <w:t>）</w:t>
      </w:r>
    </w:p>
    <w:p w:rsidR="00693763" w:rsidRPr="00690204" w:rsidRDefault="00693763" w:rsidP="0084522D">
      <w:pPr>
        <w:adjustRightInd w:val="0"/>
        <w:snapToGrid w:val="0"/>
        <w:spacing w:afterLines="40" w:line="240" w:lineRule="atLeast"/>
        <w:ind w:leftChars="215" w:left="1166" w:hangingChars="250" w:hanging="650"/>
        <w:rPr>
          <w:rFonts w:ascii="Book Antiqua" w:eastAsia="標楷體" w:hAnsi="Book Antiqua"/>
          <w:sz w:val="26"/>
          <w:szCs w:val="26"/>
        </w:rPr>
      </w:pPr>
      <w:r>
        <w:rPr>
          <w:rFonts w:ascii="Book Antiqua" w:eastAsia="標楷體" w:hint="eastAsia"/>
          <w:sz w:val="26"/>
          <w:szCs w:val="26"/>
        </w:rPr>
        <w:t>（</w:t>
      </w:r>
      <w:r>
        <w:rPr>
          <w:rFonts w:ascii="Book Antiqua" w:eastAsia="標楷體" w:hint="eastAsia"/>
          <w:sz w:val="26"/>
          <w:szCs w:val="26"/>
        </w:rPr>
        <w:t>3</w:t>
      </w:r>
      <w:r>
        <w:rPr>
          <w:rFonts w:ascii="Book Antiqua" w:eastAsia="標楷體" w:hint="eastAsia"/>
          <w:sz w:val="26"/>
          <w:szCs w:val="26"/>
        </w:rPr>
        <w:t>）</w:t>
      </w:r>
      <w:r w:rsidRPr="00690204">
        <w:rPr>
          <w:rFonts w:ascii="Book Antiqua" w:eastAsia="標楷體"/>
          <w:sz w:val="26"/>
          <w:szCs w:val="26"/>
        </w:rPr>
        <w:t>錄取通知：錄取名單於</w:t>
      </w:r>
      <w:r w:rsidRPr="00690204">
        <w:rPr>
          <w:rFonts w:ascii="Book Antiqua" w:eastAsia="標楷體" w:hAnsi="Book Antiqua"/>
          <w:b/>
          <w:sz w:val="26"/>
          <w:szCs w:val="26"/>
        </w:rPr>
        <w:t>10</w:t>
      </w:r>
      <w:r w:rsidRPr="00690204">
        <w:rPr>
          <w:rFonts w:ascii="Book Antiqua" w:eastAsia="標楷體" w:hAnsi="Book Antiqua" w:hint="eastAsia"/>
          <w:b/>
          <w:sz w:val="26"/>
          <w:szCs w:val="26"/>
        </w:rPr>
        <w:t>3</w:t>
      </w:r>
      <w:r w:rsidRPr="00690204">
        <w:rPr>
          <w:rFonts w:ascii="Book Antiqua" w:eastAsia="標楷體"/>
          <w:b/>
          <w:sz w:val="26"/>
          <w:szCs w:val="26"/>
        </w:rPr>
        <w:t>年</w:t>
      </w:r>
      <w:r w:rsidRPr="00690204">
        <w:rPr>
          <w:rFonts w:ascii="Book Antiqua" w:eastAsia="標楷體" w:hAnsi="Book Antiqua"/>
          <w:b/>
          <w:sz w:val="26"/>
          <w:szCs w:val="26"/>
        </w:rPr>
        <w:t>11</w:t>
      </w:r>
      <w:r w:rsidRPr="00690204">
        <w:rPr>
          <w:rFonts w:ascii="Book Antiqua" w:eastAsia="標楷體"/>
          <w:b/>
          <w:sz w:val="26"/>
          <w:szCs w:val="26"/>
        </w:rPr>
        <w:t>月</w:t>
      </w:r>
      <w:r w:rsidRPr="00690204">
        <w:rPr>
          <w:rFonts w:ascii="Book Antiqua" w:eastAsia="標楷體" w:hAnsi="Book Antiqua" w:hint="eastAsia"/>
          <w:b/>
          <w:sz w:val="26"/>
          <w:szCs w:val="26"/>
        </w:rPr>
        <w:t>7</w:t>
      </w:r>
      <w:r w:rsidRPr="00690204">
        <w:rPr>
          <w:rFonts w:ascii="Book Antiqua" w:eastAsia="標楷體"/>
          <w:b/>
          <w:sz w:val="26"/>
          <w:szCs w:val="26"/>
        </w:rPr>
        <w:t>日</w:t>
      </w:r>
      <w:r w:rsidRPr="00690204">
        <w:rPr>
          <w:rFonts w:ascii="Book Antiqua" w:eastAsia="標楷體" w:hAnsi="Book Antiqua"/>
          <w:b/>
          <w:sz w:val="26"/>
          <w:szCs w:val="26"/>
        </w:rPr>
        <w:t>（</w:t>
      </w:r>
      <w:r w:rsidRPr="00690204">
        <w:rPr>
          <w:rFonts w:ascii="Book Antiqua" w:eastAsia="標楷體"/>
          <w:b/>
          <w:sz w:val="26"/>
          <w:szCs w:val="26"/>
        </w:rPr>
        <w:t>星期</w:t>
      </w:r>
      <w:r w:rsidRPr="00690204">
        <w:rPr>
          <w:rFonts w:ascii="Book Antiqua" w:eastAsia="標楷體" w:hint="eastAsia"/>
          <w:b/>
          <w:sz w:val="26"/>
          <w:szCs w:val="26"/>
        </w:rPr>
        <w:t>五</w:t>
      </w:r>
      <w:r w:rsidRPr="00690204">
        <w:rPr>
          <w:rFonts w:ascii="Book Antiqua" w:eastAsia="標楷體" w:hAnsi="Book Antiqua"/>
          <w:b/>
          <w:sz w:val="26"/>
          <w:szCs w:val="26"/>
        </w:rPr>
        <w:t>）</w:t>
      </w:r>
      <w:r w:rsidRPr="00690204">
        <w:rPr>
          <w:rFonts w:ascii="Book Antiqua" w:eastAsia="標楷體" w:hAnsi="標楷體"/>
          <w:b/>
          <w:sz w:val="26"/>
          <w:szCs w:val="26"/>
        </w:rPr>
        <w:t>下午</w:t>
      </w:r>
      <w:r w:rsidRPr="00690204">
        <w:rPr>
          <w:rFonts w:ascii="Book Antiqua" w:eastAsia="標楷體" w:hAnsi="Book Antiqua"/>
          <w:b/>
          <w:sz w:val="26"/>
          <w:szCs w:val="26"/>
        </w:rPr>
        <w:t>4</w:t>
      </w:r>
      <w:r w:rsidRPr="00690204">
        <w:rPr>
          <w:rFonts w:ascii="Book Antiqua" w:eastAsia="標楷體" w:hAnsi="標楷體"/>
          <w:b/>
          <w:sz w:val="26"/>
          <w:szCs w:val="26"/>
        </w:rPr>
        <w:t>時</w:t>
      </w:r>
      <w:r w:rsidRPr="00690204">
        <w:rPr>
          <w:rFonts w:ascii="Book Antiqua" w:eastAsia="標楷體"/>
          <w:sz w:val="26"/>
          <w:szCs w:val="26"/>
        </w:rPr>
        <w:t>公告於</w:t>
      </w:r>
      <w:r w:rsidRPr="00690204">
        <w:rPr>
          <w:rFonts w:ascii="Book Antiqua" w:eastAsia="標楷體" w:hint="eastAsia"/>
          <w:sz w:val="26"/>
          <w:szCs w:val="26"/>
        </w:rPr>
        <w:t>幸安</w:t>
      </w:r>
      <w:r w:rsidRPr="00690204">
        <w:rPr>
          <w:rFonts w:ascii="Book Antiqua" w:eastAsia="標楷體"/>
          <w:sz w:val="26"/>
          <w:szCs w:val="26"/>
        </w:rPr>
        <w:t>國小網站</w:t>
      </w:r>
      <w:r w:rsidRPr="00693763">
        <w:rPr>
          <w:rFonts w:ascii="Book Antiqua" w:eastAsia="標楷體" w:hint="eastAsia"/>
          <w:sz w:val="26"/>
          <w:szCs w:val="26"/>
        </w:rPr>
        <w:t>（</w:t>
      </w:r>
      <w:hyperlink r:id="rId9" w:history="1">
        <w:r w:rsidRPr="00693763">
          <w:rPr>
            <w:rStyle w:val="a3"/>
            <w:rFonts w:ascii="Book Antiqua" w:eastAsia="標楷體"/>
            <w:color w:val="auto"/>
            <w:sz w:val="26"/>
            <w:szCs w:val="26"/>
            <w:u w:val="none"/>
          </w:rPr>
          <w:t>http://www.haps.tp.edu.tw</w:t>
        </w:r>
      </w:hyperlink>
      <w:r w:rsidRPr="00693763">
        <w:rPr>
          <w:rFonts w:ascii="Book Antiqua" w:eastAsia="標楷體" w:hint="eastAsia"/>
          <w:sz w:val="26"/>
          <w:szCs w:val="26"/>
        </w:rPr>
        <w:t>）</w:t>
      </w:r>
      <w:r w:rsidRPr="00690204">
        <w:rPr>
          <w:rFonts w:ascii="Book Antiqua" w:eastAsia="標楷體"/>
          <w:sz w:val="26"/>
          <w:szCs w:val="26"/>
        </w:rPr>
        <w:t>請報名學校</w:t>
      </w:r>
      <w:r w:rsidRPr="00690204">
        <w:rPr>
          <w:rFonts w:ascii="Book Antiqua" w:eastAsia="標楷體" w:hint="eastAsia"/>
          <w:sz w:val="26"/>
          <w:szCs w:val="26"/>
        </w:rPr>
        <w:t>於首頁點選右上「</w:t>
      </w:r>
      <w:r w:rsidRPr="00690204">
        <w:rPr>
          <w:rFonts w:ascii="標楷體" w:eastAsia="標楷體" w:hAnsi="標楷體" w:cs="Arial" w:hint="eastAsia"/>
          <w:sz w:val="26"/>
          <w:szCs w:val="26"/>
        </w:rPr>
        <w:t>熱門話題</w:t>
      </w:r>
      <w:r w:rsidRPr="00690204">
        <w:rPr>
          <w:rFonts w:ascii="標楷體" w:eastAsia="標楷體" w:hAnsi="標楷體" w:hint="eastAsia"/>
          <w:sz w:val="26"/>
          <w:szCs w:val="26"/>
        </w:rPr>
        <w:t>」-</w:t>
      </w:r>
      <w:r w:rsidRPr="00690204">
        <w:rPr>
          <w:rFonts w:ascii="Book Antiqua" w:eastAsia="標楷體" w:hint="eastAsia"/>
          <w:sz w:val="26"/>
          <w:szCs w:val="26"/>
        </w:rPr>
        <w:t>「</w:t>
      </w:r>
      <w:r w:rsidRPr="00690204">
        <w:rPr>
          <w:rFonts w:ascii="標楷體" w:eastAsia="標楷體" w:hAnsi="標楷體" w:hint="eastAsia"/>
          <w:sz w:val="26"/>
          <w:szCs w:val="26"/>
        </w:rPr>
        <w:t>科創營相關問題」</w:t>
      </w:r>
      <w:r w:rsidRPr="00690204">
        <w:rPr>
          <w:rFonts w:ascii="Book Antiqua" w:eastAsia="標楷體"/>
          <w:sz w:val="26"/>
          <w:szCs w:val="26"/>
        </w:rPr>
        <w:t>瀏覽，不再個別通知是否錄取。</w:t>
      </w:r>
    </w:p>
    <w:p w:rsidR="00693763" w:rsidRDefault="00341782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ascii="Book Antiqua" w:eastAsia="標楷體" w:hint="eastAsia"/>
          <w:color w:val="000000"/>
          <w:sz w:val="26"/>
          <w:szCs w:val="26"/>
        </w:rPr>
      </w:pPr>
      <w:r w:rsidRPr="00690204">
        <w:rPr>
          <w:rFonts w:ascii="Book Antiqua" w:eastAsia="標楷體"/>
          <w:color w:val="000000"/>
          <w:sz w:val="26"/>
          <w:szCs w:val="26"/>
        </w:rPr>
        <w:t>（</w:t>
      </w:r>
      <w:r w:rsidR="00693763">
        <w:rPr>
          <w:rFonts w:ascii="Book Antiqua" w:eastAsia="標楷體" w:hint="eastAsia"/>
          <w:color w:val="000000"/>
          <w:sz w:val="26"/>
          <w:szCs w:val="26"/>
        </w:rPr>
        <w:t>三</w:t>
      </w:r>
      <w:r w:rsidRPr="00690204">
        <w:rPr>
          <w:rFonts w:ascii="Book Antiqua" w:eastAsia="標楷體"/>
          <w:color w:val="000000"/>
          <w:sz w:val="26"/>
          <w:szCs w:val="26"/>
        </w:rPr>
        <w:t>）</w:t>
      </w:r>
      <w:r w:rsidR="00693763">
        <w:rPr>
          <w:rFonts w:ascii="Book Antiqua" w:eastAsia="標楷體" w:hint="eastAsia"/>
          <w:color w:val="000000"/>
          <w:sz w:val="26"/>
          <w:szCs w:val="26"/>
        </w:rPr>
        <w:t>注意事項</w:t>
      </w:r>
    </w:p>
    <w:p w:rsidR="00693763" w:rsidRPr="000639FF" w:rsidRDefault="00693763" w:rsidP="0084522D">
      <w:pPr>
        <w:adjustRightInd w:val="0"/>
        <w:snapToGrid w:val="0"/>
        <w:spacing w:afterLines="40" w:line="240" w:lineRule="atLeast"/>
        <w:ind w:leftChars="216" w:left="778" w:hangingChars="100" w:hanging="260"/>
        <w:rPr>
          <w:rFonts w:ascii="Book Antiqua" w:eastAsia="標楷體" w:hint="eastAsia"/>
          <w:color w:val="000000"/>
          <w:sz w:val="26"/>
          <w:szCs w:val="26"/>
        </w:rPr>
      </w:pPr>
      <w:r w:rsidRPr="000639FF">
        <w:rPr>
          <w:rFonts w:ascii="Book Antiqua" w:eastAsia="標楷體" w:hint="eastAsia"/>
          <w:color w:val="000000"/>
          <w:sz w:val="26"/>
          <w:szCs w:val="26"/>
        </w:rPr>
        <w:t>1.</w:t>
      </w:r>
      <w:r w:rsidR="003153EB" w:rsidRPr="000639FF">
        <w:rPr>
          <w:rFonts w:ascii="Book Antiqua" w:eastAsia="標楷體" w:hint="eastAsia"/>
          <w:color w:val="000000"/>
          <w:sz w:val="26"/>
          <w:szCs w:val="26"/>
        </w:rPr>
        <w:t>因應課程需要，</w:t>
      </w:r>
      <w:r w:rsidR="003153EB" w:rsidRPr="000639FF">
        <w:rPr>
          <w:rFonts w:ascii="Book Antiqua" w:eastAsia="標楷體"/>
          <w:color w:val="000000"/>
          <w:sz w:val="26"/>
          <w:szCs w:val="26"/>
        </w:rPr>
        <w:t>參加</w:t>
      </w:r>
      <w:r w:rsidR="003153EB" w:rsidRPr="000639FF">
        <w:rPr>
          <w:rFonts w:ascii="Book Antiqua" w:eastAsia="標楷體" w:hint="eastAsia"/>
          <w:color w:val="000000"/>
          <w:sz w:val="26"/>
          <w:szCs w:val="26"/>
        </w:rPr>
        <w:t>本活動之</w:t>
      </w:r>
      <w:r w:rsidR="003153EB" w:rsidRPr="000639FF">
        <w:rPr>
          <w:rFonts w:ascii="Book Antiqua" w:eastAsia="標楷體"/>
          <w:color w:val="000000"/>
          <w:sz w:val="26"/>
          <w:szCs w:val="26"/>
        </w:rPr>
        <w:t>學生</w:t>
      </w:r>
      <w:r w:rsidR="003153EB" w:rsidRPr="000639FF">
        <w:rPr>
          <w:rFonts w:ascii="Book Antiqua" w:eastAsia="標楷體" w:hint="eastAsia"/>
          <w:color w:val="000000"/>
          <w:sz w:val="26"/>
          <w:szCs w:val="26"/>
        </w:rPr>
        <w:t>，</w:t>
      </w:r>
      <w:r w:rsidR="003153EB" w:rsidRPr="000639FF">
        <w:rPr>
          <w:rFonts w:ascii="Book Antiqua" w:eastAsia="標楷體"/>
          <w:color w:val="000000"/>
          <w:sz w:val="26"/>
          <w:szCs w:val="26"/>
        </w:rPr>
        <w:t>請務必自備</w:t>
      </w:r>
      <w:r w:rsidR="003153EB" w:rsidRPr="000639FF">
        <w:rPr>
          <w:rFonts w:ascii="Book Antiqua" w:eastAsia="標楷體" w:hint="eastAsia"/>
          <w:color w:val="000000"/>
          <w:sz w:val="26"/>
          <w:szCs w:val="26"/>
        </w:rPr>
        <w:t>剪刀、美工刀、文具用品</w:t>
      </w:r>
      <w:r w:rsidR="003153EB" w:rsidRPr="000639FF">
        <w:rPr>
          <w:rFonts w:ascii="Book Antiqua" w:eastAsia="標楷體"/>
          <w:color w:val="000000"/>
          <w:sz w:val="26"/>
          <w:szCs w:val="26"/>
        </w:rPr>
        <w:t>。</w:t>
      </w:r>
    </w:p>
    <w:p w:rsidR="002D1366" w:rsidRPr="00690204" w:rsidRDefault="00693763" w:rsidP="0084522D">
      <w:pPr>
        <w:adjustRightInd w:val="0"/>
        <w:snapToGrid w:val="0"/>
        <w:spacing w:afterLines="40" w:line="240" w:lineRule="atLeast"/>
        <w:ind w:leftChars="216" w:left="778" w:hangingChars="100" w:hanging="260"/>
        <w:rPr>
          <w:rFonts w:ascii="Book Antiqua" w:eastAsia="標楷體" w:hAnsi="Book Antiqua"/>
          <w:color w:val="000000"/>
          <w:sz w:val="26"/>
          <w:szCs w:val="26"/>
        </w:rPr>
      </w:pPr>
      <w:r>
        <w:rPr>
          <w:rFonts w:ascii="Book Antiqua" w:eastAsia="標楷體" w:hint="eastAsia"/>
          <w:color w:val="000000"/>
          <w:sz w:val="26"/>
          <w:szCs w:val="26"/>
        </w:rPr>
        <w:t>2.</w:t>
      </w:r>
      <w:r w:rsidR="002D1366" w:rsidRPr="00690204">
        <w:rPr>
          <w:rFonts w:ascii="Book Antiqua" w:eastAsia="標楷體"/>
          <w:sz w:val="26"/>
          <w:szCs w:val="26"/>
        </w:rPr>
        <w:t>活動</w:t>
      </w:r>
      <w:r w:rsidR="002D1366" w:rsidRPr="00690204">
        <w:rPr>
          <w:rFonts w:ascii="Book Antiqua" w:eastAsia="標楷體"/>
          <w:color w:val="000000"/>
          <w:sz w:val="26"/>
          <w:szCs w:val="26"/>
        </w:rPr>
        <w:t>當天之參賽學員，由承辦學校提供</w:t>
      </w:r>
      <w:r w:rsidR="002D1366" w:rsidRPr="00690204">
        <w:rPr>
          <w:rFonts w:ascii="Book Antiqua" w:eastAsia="標楷體"/>
          <w:sz w:val="26"/>
          <w:szCs w:val="26"/>
        </w:rPr>
        <w:t>午餐</w:t>
      </w:r>
      <w:r w:rsidR="007F662E" w:rsidRPr="00690204">
        <w:rPr>
          <w:rFonts w:ascii="Book Antiqua" w:eastAsia="標楷體" w:hint="eastAsia"/>
          <w:sz w:val="26"/>
          <w:szCs w:val="26"/>
        </w:rPr>
        <w:t>，請自備環保餐具與水壺</w:t>
      </w:r>
      <w:r w:rsidR="002D1366" w:rsidRPr="00690204">
        <w:rPr>
          <w:rFonts w:ascii="Book Antiqua" w:eastAsia="標楷體"/>
          <w:color w:val="000000"/>
          <w:sz w:val="26"/>
          <w:szCs w:val="26"/>
        </w:rPr>
        <w:t>。</w:t>
      </w:r>
    </w:p>
    <w:p w:rsidR="00693763" w:rsidRPr="006D0691" w:rsidRDefault="00693763" w:rsidP="0084522D">
      <w:pPr>
        <w:adjustRightInd w:val="0"/>
        <w:snapToGrid w:val="0"/>
        <w:spacing w:afterLines="40" w:line="240" w:lineRule="atLeast"/>
        <w:rPr>
          <w:rFonts w:ascii="Book Antiqua" w:eastAsia="標楷體" w:hint="eastAsia"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十</w:t>
      </w:r>
      <w:r w:rsidRPr="00690204">
        <w:rPr>
          <w:rFonts w:eastAsia="標楷體"/>
          <w:b/>
          <w:sz w:val="26"/>
          <w:szCs w:val="26"/>
        </w:rPr>
        <w:t>、獎勵方式與評分</w:t>
      </w:r>
      <w:r w:rsidR="0084522D" w:rsidRPr="000639FF">
        <w:rPr>
          <w:rFonts w:eastAsia="標楷體" w:hint="eastAsia"/>
          <w:b/>
          <w:color w:val="000000"/>
          <w:sz w:val="26"/>
          <w:szCs w:val="26"/>
        </w:rPr>
        <w:t>標準</w:t>
      </w:r>
      <w:r w:rsidRPr="006D0691">
        <w:rPr>
          <w:rFonts w:ascii="Book Antiqua" w:eastAsia="標楷體" w:hint="eastAsia"/>
          <w:sz w:val="26"/>
          <w:szCs w:val="26"/>
        </w:rPr>
        <w:t>（詳</w:t>
      </w:r>
      <w:r>
        <w:rPr>
          <w:rFonts w:ascii="Book Antiqua" w:eastAsia="標楷體" w:hint="eastAsia"/>
          <w:sz w:val="26"/>
          <w:szCs w:val="26"/>
        </w:rPr>
        <w:t>如</w:t>
      </w:r>
      <w:r w:rsidRPr="006D0691">
        <w:rPr>
          <w:rFonts w:ascii="Book Antiqua" w:eastAsia="標楷體"/>
          <w:sz w:val="26"/>
          <w:szCs w:val="26"/>
        </w:rPr>
        <w:t>【附件</w:t>
      </w:r>
      <w:r w:rsidRPr="006D0691">
        <w:rPr>
          <w:rFonts w:ascii="Book Antiqua" w:eastAsia="標楷體" w:hint="eastAsia"/>
          <w:sz w:val="26"/>
          <w:szCs w:val="26"/>
        </w:rPr>
        <w:t>二</w:t>
      </w:r>
      <w:r w:rsidRPr="006D0691">
        <w:rPr>
          <w:rFonts w:ascii="Book Antiqua" w:eastAsia="標楷體"/>
          <w:sz w:val="26"/>
          <w:szCs w:val="26"/>
        </w:rPr>
        <w:t>】</w:t>
      </w:r>
      <w:r w:rsidRPr="006D0691">
        <w:rPr>
          <w:rFonts w:ascii="Book Antiqua" w:eastAsia="標楷體" w:hint="eastAsia"/>
          <w:sz w:val="26"/>
          <w:szCs w:val="26"/>
        </w:rPr>
        <w:t>）</w:t>
      </w:r>
    </w:p>
    <w:p w:rsidR="00693763" w:rsidRPr="000639FF" w:rsidRDefault="00693763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ascii="Book Antiqua" w:eastAsia="標楷體" w:hAnsi="Book Antiqua"/>
          <w:color w:val="000000"/>
          <w:sz w:val="26"/>
          <w:szCs w:val="26"/>
        </w:rPr>
      </w:pPr>
      <w:r w:rsidRPr="00690204">
        <w:rPr>
          <w:rFonts w:ascii="標楷體" w:eastAsia="標楷體" w:hAnsi="標楷體"/>
          <w:sz w:val="26"/>
          <w:szCs w:val="26"/>
        </w:rPr>
        <w:t>（</w:t>
      </w:r>
      <w:r w:rsidR="0084522D">
        <w:rPr>
          <w:rFonts w:ascii="Book Antiqua" w:eastAsia="標楷體" w:hAnsi="標楷體" w:hint="eastAsia"/>
          <w:sz w:val="26"/>
          <w:szCs w:val="26"/>
        </w:rPr>
        <w:t>一</w:t>
      </w:r>
      <w:r w:rsidRPr="00397AC6">
        <w:rPr>
          <w:rFonts w:ascii="Book Antiqua" w:eastAsia="標楷體" w:hAnsi="標楷體"/>
          <w:sz w:val="26"/>
          <w:szCs w:val="26"/>
        </w:rPr>
        <w:t>）</w:t>
      </w:r>
      <w:r w:rsidRPr="00397AC6">
        <w:rPr>
          <w:rFonts w:ascii="Book Antiqua" w:eastAsia="標楷體" w:hAnsi="標楷體" w:cs="Arial"/>
          <w:b/>
          <w:sz w:val="26"/>
          <w:szCs w:val="26"/>
          <w:shd w:val="clear" w:color="auto" w:fill="FFFFFF"/>
        </w:rPr>
        <w:t>磁磁相吸</w:t>
      </w:r>
      <w:r w:rsidRPr="00397AC6">
        <w:rPr>
          <w:rFonts w:ascii="Book Antiqua" w:eastAsia="標楷體" w:hAnsi="標楷體"/>
          <w:b/>
          <w:sz w:val="26"/>
          <w:szCs w:val="26"/>
        </w:rPr>
        <w:t>獎</w:t>
      </w:r>
      <w:r w:rsidRPr="00E956EA">
        <w:rPr>
          <w:rFonts w:ascii="Book Antiqua" w:eastAsia="標楷體" w:hAnsi="標楷體"/>
          <w:sz w:val="26"/>
          <w:szCs w:val="26"/>
        </w:rPr>
        <w:t>：「磁浮轉子」、「飄浮飛機」、「飛舞的蝴蝶」</w:t>
      </w:r>
      <w:r w:rsidRPr="00397AC6">
        <w:rPr>
          <w:rFonts w:ascii="Book Antiqua" w:eastAsia="標楷體" w:hAnsi="標楷體"/>
          <w:sz w:val="26"/>
          <w:szCs w:val="26"/>
        </w:rPr>
        <w:t>等活動，</w:t>
      </w:r>
      <w:r w:rsidRPr="000639FF">
        <w:rPr>
          <w:rFonts w:ascii="Book Antiqua" w:eastAsia="標楷體" w:hAnsi="標楷體" w:hint="eastAsia"/>
          <w:color w:val="000000"/>
          <w:sz w:val="26"/>
          <w:szCs w:val="26"/>
        </w:rPr>
        <w:t>各</w:t>
      </w:r>
      <w:r w:rsidRPr="000639FF">
        <w:rPr>
          <w:rFonts w:ascii="Book Antiqua" w:eastAsia="標楷體" w:hAnsi="標楷體"/>
          <w:color w:val="000000"/>
          <w:sz w:val="26"/>
          <w:szCs w:val="26"/>
        </w:rPr>
        <w:t>項活動表現最佳之</w:t>
      </w:r>
      <w:r w:rsidRPr="000639FF">
        <w:rPr>
          <w:rFonts w:ascii="Book Antiqua" w:eastAsia="標楷體" w:hAnsi="Book Antiqua"/>
          <w:color w:val="000000"/>
          <w:sz w:val="26"/>
          <w:szCs w:val="26"/>
        </w:rPr>
        <w:t>2</w:t>
      </w:r>
      <w:r w:rsidRPr="000639FF">
        <w:rPr>
          <w:rFonts w:ascii="Book Antiqua" w:eastAsia="標楷體" w:hAnsi="標楷體"/>
          <w:color w:val="000000"/>
          <w:sz w:val="26"/>
          <w:szCs w:val="26"/>
        </w:rPr>
        <w:t>隊，</w:t>
      </w:r>
      <w:r w:rsidRPr="000639FF">
        <w:rPr>
          <w:rFonts w:ascii="Book Antiqua" w:eastAsia="標楷體" w:hAnsi="標楷體" w:hint="eastAsia"/>
          <w:color w:val="000000"/>
          <w:sz w:val="26"/>
          <w:szCs w:val="26"/>
        </w:rPr>
        <w:t>各</w:t>
      </w:r>
      <w:r w:rsidRPr="000639FF">
        <w:rPr>
          <w:rFonts w:ascii="Book Antiqua" w:eastAsia="標楷體" w:hAnsi="標楷體"/>
          <w:color w:val="000000"/>
          <w:sz w:val="26"/>
          <w:szCs w:val="26"/>
        </w:rPr>
        <w:t>頒發獎品鼓勵。</w:t>
      </w:r>
    </w:p>
    <w:p w:rsidR="00693763" w:rsidRPr="000639FF" w:rsidRDefault="00693763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ascii="Book Antiqua" w:eastAsia="標楷體" w:hAnsi="Book Antiqua"/>
          <w:color w:val="000000"/>
          <w:sz w:val="26"/>
          <w:szCs w:val="26"/>
        </w:rPr>
      </w:pPr>
      <w:r w:rsidRPr="000639FF">
        <w:rPr>
          <w:rFonts w:ascii="Book Antiqua" w:eastAsia="標楷體" w:hAnsi="標楷體"/>
          <w:color w:val="000000"/>
          <w:sz w:val="26"/>
          <w:szCs w:val="26"/>
        </w:rPr>
        <w:t>（</w:t>
      </w:r>
      <w:r w:rsidR="0084522D" w:rsidRPr="000639FF">
        <w:rPr>
          <w:rFonts w:ascii="Book Antiqua" w:eastAsia="標楷體" w:hAnsi="標楷體" w:hint="eastAsia"/>
          <w:color w:val="000000"/>
          <w:sz w:val="26"/>
          <w:szCs w:val="26"/>
        </w:rPr>
        <w:t>二</w:t>
      </w:r>
      <w:r w:rsidRPr="000639FF">
        <w:rPr>
          <w:rFonts w:ascii="Book Antiqua" w:eastAsia="標楷體" w:hAnsi="標楷體"/>
          <w:color w:val="000000"/>
          <w:sz w:val="26"/>
          <w:szCs w:val="26"/>
        </w:rPr>
        <w:t>）</w:t>
      </w:r>
      <w:r w:rsidRPr="000639FF">
        <w:rPr>
          <w:rFonts w:ascii="Book Antiqua" w:eastAsia="標楷體" w:hAnsi="標楷體" w:cs="Arial"/>
          <w:b/>
          <w:color w:val="000000"/>
          <w:sz w:val="26"/>
          <w:szCs w:val="26"/>
          <w:shd w:val="clear" w:color="auto" w:fill="FFFFFF"/>
        </w:rPr>
        <w:t>閃閃發光</w:t>
      </w:r>
      <w:r w:rsidRPr="000639FF">
        <w:rPr>
          <w:rFonts w:ascii="Book Antiqua" w:eastAsia="標楷體" w:hAnsi="標楷體"/>
          <w:b/>
          <w:color w:val="000000"/>
          <w:sz w:val="26"/>
          <w:szCs w:val="26"/>
        </w:rPr>
        <w:t>獎</w:t>
      </w:r>
      <w:r w:rsidRPr="000639FF">
        <w:rPr>
          <w:rFonts w:ascii="Book Antiqua" w:eastAsia="標楷體" w:hAnsi="標楷體"/>
          <w:color w:val="000000"/>
          <w:sz w:val="26"/>
          <w:szCs w:val="26"/>
        </w:rPr>
        <w:t>：「魔術存錢筒」、「浮空投影」、「魔幻鬼屋</w:t>
      </w:r>
      <w:r w:rsidRPr="000639FF">
        <w:rPr>
          <w:rFonts w:ascii="Book Antiqua" w:eastAsia="標楷體" w:hAnsi="Book Antiqua"/>
          <w:color w:val="000000"/>
          <w:sz w:val="26"/>
          <w:szCs w:val="26"/>
        </w:rPr>
        <w:t>DIY</w:t>
      </w:r>
      <w:r w:rsidRPr="000639FF">
        <w:rPr>
          <w:rFonts w:ascii="Book Antiqua" w:eastAsia="標楷體" w:hAnsi="標楷體"/>
          <w:color w:val="000000"/>
          <w:sz w:val="26"/>
          <w:szCs w:val="26"/>
        </w:rPr>
        <w:t>」、「挑戰面鏡的成像」等活動，</w:t>
      </w:r>
      <w:r w:rsidRPr="000639FF">
        <w:rPr>
          <w:rFonts w:ascii="Book Antiqua" w:eastAsia="標楷體" w:hAnsi="標楷體" w:hint="eastAsia"/>
          <w:color w:val="000000"/>
          <w:sz w:val="26"/>
          <w:szCs w:val="26"/>
        </w:rPr>
        <w:t>各</w:t>
      </w:r>
      <w:r w:rsidRPr="000639FF">
        <w:rPr>
          <w:rFonts w:ascii="Book Antiqua" w:eastAsia="標楷體" w:hAnsi="標楷體"/>
          <w:color w:val="000000"/>
          <w:sz w:val="26"/>
          <w:szCs w:val="26"/>
        </w:rPr>
        <w:t>活動表現最佳之</w:t>
      </w:r>
      <w:r w:rsidRPr="000639FF">
        <w:rPr>
          <w:rFonts w:ascii="Book Antiqua" w:eastAsia="標楷體" w:hAnsi="Book Antiqua"/>
          <w:color w:val="000000"/>
          <w:sz w:val="26"/>
          <w:szCs w:val="26"/>
        </w:rPr>
        <w:t>2</w:t>
      </w:r>
      <w:r w:rsidRPr="000639FF">
        <w:rPr>
          <w:rFonts w:ascii="Book Antiqua" w:eastAsia="標楷體" w:hAnsi="標楷體"/>
          <w:color w:val="000000"/>
          <w:sz w:val="26"/>
          <w:szCs w:val="26"/>
        </w:rPr>
        <w:t>隊，各頒發獎品鼓勵。</w:t>
      </w:r>
    </w:p>
    <w:p w:rsidR="00693763" w:rsidRPr="000639FF" w:rsidRDefault="00693763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ascii="Book Antiqua" w:eastAsia="標楷體" w:hAnsi="Book Antiqua"/>
          <w:color w:val="000000"/>
          <w:sz w:val="26"/>
          <w:szCs w:val="26"/>
        </w:rPr>
      </w:pPr>
      <w:r w:rsidRPr="000639FF">
        <w:rPr>
          <w:rFonts w:ascii="Book Antiqua" w:eastAsia="標楷體" w:hAnsi="Book Antiqua"/>
          <w:color w:val="000000"/>
          <w:sz w:val="26"/>
          <w:szCs w:val="26"/>
        </w:rPr>
        <w:t>（</w:t>
      </w:r>
      <w:r w:rsidR="0084522D" w:rsidRPr="000639FF">
        <w:rPr>
          <w:rFonts w:ascii="Book Antiqua" w:eastAsia="標楷體" w:hAnsi="Book Antiqua" w:hint="eastAsia"/>
          <w:color w:val="000000"/>
          <w:sz w:val="26"/>
          <w:szCs w:val="26"/>
        </w:rPr>
        <w:t>三</w:t>
      </w:r>
      <w:r w:rsidRPr="000639FF">
        <w:rPr>
          <w:rFonts w:ascii="Book Antiqua" w:eastAsia="標楷體" w:hAnsi="Book Antiqua"/>
          <w:color w:val="000000"/>
          <w:sz w:val="26"/>
          <w:szCs w:val="26"/>
        </w:rPr>
        <w:t>）</w:t>
      </w:r>
      <w:r w:rsidRPr="000639FF">
        <w:rPr>
          <w:rFonts w:ascii="Book Antiqua" w:eastAsia="標楷體" w:hAnsi="Book Antiqua" w:cs="Arial"/>
          <w:b/>
          <w:color w:val="000000"/>
          <w:sz w:val="26"/>
          <w:szCs w:val="26"/>
          <w:shd w:val="clear" w:color="auto" w:fill="FFFFFF"/>
        </w:rPr>
        <w:t>光磁金頭腦</w:t>
      </w:r>
      <w:r w:rsidRPr="000639FF">
        <w:rPr>
          <w:rFonts w:ascii="Book Antiqua" w:eastAsia="標楷體" w:hAnsi="Book Antiqua"/>
          <w:b/>
          <w:color w:val="000000"/>
          <w:sz w:val="26"/>
          <w:szCs w:val="26"/>
        </w:rPr>
        <w:t>獎</w:t>
      </w:r>
      <w:r w:rsidRPr="000639FF">
        <w:rPr>
          <w:rFonts w:ascii="Book Antiqua" w:eastAsia="標楷體" w:hAnsi="Book Antiqua"/>
          <w:color w:val="000000"/>
          <w:sz w:val="26"/>
          <w:szCs w:val="26"/>
        </w:rPr>
        <w:t>：以創意方式發表分享營隊學習內容及心得收穫，其表現最佳之</w:t>
      </w:r>
      <w:r w:rsidRPr="000639FF">
        <w:rPr>
          <w:rFonts w:ascii="Book Antiqua" w:eastAsia="標楷體" w:hAnsi="Book Antiqua"/>
          <w:color w:val="000000"/>
          <w:sz w:val="26"/>
          <w:szCs w:val="26"/>
        </w:rPr>
        <w:t>2</w:t>
      </w:r>
      <w:r w:rsidRPr="000639FF">
        <w:rPr>
          <w:rFonts w:ascii="Book Antiqua" w:eastAsia="標楷體" w:hAnsi="Book Antiqua"/>
          <w:color w:val="000000"/>
          <w:sz w:val="26"/>
          <w:szCs w:val="26"/>
        </w:rPr>
        <w:t>隊，頒發獎品鼓勵。</w:t>
      </w:r>
    </w:p>
    <w:p w:rsidR="00693763" w:rsidRPr="00E956EA" w:rsidRDefault="00693763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ascii="Book Antiqua" w:eastAsia="標楷體" w:hAnsi="Book Antiqua"/>
          <w:spacing w:val="-6"/>
          <w:sz w:val="26"/>
          <w:szCs w:val="26"/>
        </w:rPr>
      </w:pPr>
      <w:r w:rsidRPr="00E956EA">
        <w:rPr>
          <w:rFonts w:ascii="Book Antiqua" w:eastAsia="標楷體" w:hAnsi="標楷體"/>
          <w:sz w:val="26"/>
          <w:szCs w:val="26"/>
        </w:rPr>
        <w:t>（</w:t>
      </w:r>
      <w:r w:rsidR="0084522D">
        <w:rPr>
          <w:rFonts w:ascii="Book Antiqua" w:eastAsia="標楷體" w:hAnsi="標楷體" w:hint="eastAsia"/>
          <w:sz w:val="26"/>
          <w:szCs w:val="26"/>
        </w:rPr>
        <w:t>四</w:t>
      </w:r>
      <w:r w:rsidRPr="00E956EA">
        <w:rPr>
          <w:rFonts w:ascii="Book Antiqua" w:eastAsia="標楷體" w:hAnsi="標楷體"/>
          <w:sz w:val="26"/>
          <w:szCs w:val="26"/>
        </w:rPr>
        <w:t>）</w:t>
      </w:r>
      <w:r w:rsidRPr="00E956EA">
        <w:rPr>
          <w:rFonts w:ascii="Book Antiqua" w:eastAsia="標楷體" w:hAnsi="標楷體" w:cs="Arial"/>
          <w:b/>
          <w:sz w:val="26"/>
          <w:szCs w:val="26"/>
          <w:shd w:val="clear" w:color="auto" w:fill="FFFFFF"/>
        </w:rPr>
        <w:t>光影飛磁</w:t>
      </w:r>
      <w:r w:rsidRPr="00E956EA">
        <w:rPr>
          <w:rFonts w:ascii="Book Antiqua" w:eastAsia="標楷體" w:hAnsi="標楷體"/>
          <w:b/>
          <w:sz w:val="26"/>
          <w:szCs w:val="26"/>
        </w:rPr>
        <w:t>獎</w:t>
      </w:r>
      <w:r w:rsidRPr="00E956EA">
        <w:rPr>
          <w:rFonts w:ascii="Book Antiqua" w:eastAsia="標楷體" w:hAnsi="標楷體"/>
          <w:sz w:val="26"/>
          <w:szCs w:val="26"/>
        </w:rPr>
        <w:t>：</w:t>
      </w:r>
      <w:r w:rsidRPr="00693763">
        <w:rPr>
          <w:rFonts w:ascii="Book Antiqua" w:eastAsia="標楷體" w:hAnsi="標楷體"/>
          <w:spacing w:val="-6"/>
          <w:sz w:val="26"/>
          <w:szCs w:val="26"/>
          <w:bdr w:val="single" w:sz="4" w:space="0" w:color="auto"/>
        </w:rPr>
        <w:t>營隊活動整體表現最佳之</w:t>
      </w:r>
      <w:r w:rsidRPr="00693763">
        <w:rPr>
          <w:rFonts w:ascii="Book Antiqua" w:eastAsia="標楷體" w:hAnsi="Book Antiqua"/>
          <w:spacing w:val="-6"/>
          <w:sz w:val="26"/>
          <w:szCs w:val="26"/>
          <w:bdr w:val="single" w:sz="4" w:space="0" w:color="auto"/>
        </w:rPr>
        <w:t>2</w:t>
      </w:r>
      <w:r w:rsidRPr="00693763">
        <w:rPr>
          <w:rFonts w:ascii="Book Antiqua" w:eastAsia="標楷體" w:hAnsi="標楷體"/>
          <w:spacing w:val="-6"/>
          <w:sz w:val="26"/>
          <w:szCs w:val="26"/>
          <w:bdr w:val="single" w:sz="4" w:space="0" w:color="auto"/>
        </w:rPr>
        <w:t>隊</w:t>
      </w:r>
      <w:r w:rsidRPr="00E956EA">
        <w:rPr>
          <w:rFonts w:ascii="Book Antiqua" w:eastAsia="標楷體" w:hAnsi="標楷體"/>
          <w:spacing w:val="-6"/>
          <w:sz w:val="26"/>
          <w:szCs w:val="26"/>
        </w:rPr>
        <w:t>，頒發教育局獎狀及獎品鼓勵。</w:t>
      </w:r>
    </w:p>
    <w:p w:rsidR="0084522D" w:rsidRPr="00690204" w:rsidRDefault="0084522D" w:rsidP="0084522D">
      <w:pPr>
        <w:adjustRightInd w:val="0"/>
        <w:snapToGrid w:val="0"/>
        <w:spacing w:afterLines="40" w:line="240" w:lineRule="atLeast"/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690204">
        <w:rPr>
          <w:rFonts w:eastAsia="標楷體"/>
          <w:sz w:val="26"/>
          <w:szCs w:val="26"/>
        </w:rPr>
        <w:t>（</w:t>
      </w:r>
      <w:r>
        <w:rPr>
          <w:rFonts w:eastAsia="標楷體" w:hint="eastAsia"/>
          <w:sz w:val="26"/>
          <w:szCs w:val="26"/>
        </w:rPr>
        <w:t>五</w:t>
      </w:r>
      <w:r w:rsidRPr="00690204">
        <w:rPr>
          <w:rFonts w:eastAsia="標楷體"/>
          <w:sz w:val="26"/>
          <w:szCs w:val="26"/>
        </w:rPr>
        <w:t>）</w:t>
      </w:r>
      <w:r w:rsidRPr="00690204">
        <w:rPr>
          <w:rFonts w:ascii="標楷體" w:eastAsia="標楷體" w:hAnsi="標楷體"/>
          <w:b/>
          <w:sz w:val="26"/>
          <w:szCs w:val="26"/>
        </w:rPr>
        <w:t>參賽認證獎</w:t>
      </w:r>
      <w:r w:rsidRPr="00690204">
        <w:rPr>
          <w:rFonts w:ascii="標楷體" w:eastAsia="標楷體" w:hAnsi="標楷體"/>
          <w:sz w:val="26"/>
          <w:szCs w:val="26"/>
        </w:rPr>
        <w:t>：全程參加</w:t>
      </w:r>
      <w:r w:rsidRPr="00690204">
        <w:rPr>
          <w:rFonts w:ascii="標楷體" w:eastAsia="標楷體" w:hAnsi="標楷體" w:hint="eastAsia"/>
          <w:sz w:val="26"/>
          <w:szCs w:val="26"/>
        </w:rPr>
        <w:t>科學創意</w:t>
      </w:r>
      <w:r w:rsidRPr="000639FF">
        <w:rPr>
          <w:rFonts w:ascii="標楷體" w:eastAsia="標楷體" w:hAnsi="標楷體" w:hint="eastAsia"/>
          <w:color w:val="000000"/>
          <w:sz w:val="26"/>
          <w:szCs w:val="26"/>
        </w:rPr>
        <w:t>營</w:t>
      </w:r>
      <w:r w:rsidRPr="00690204">
        <w:rPr>
          <w:rFonts w:ascii="標楷體" w:eastAsia="標楷體" w:hAnsi="標楷體"/>
          <w:sz w:val="26"/>
          <w:szCs w:val="26"/>
        </w:rPr>
        <w:t>活動，並繳交「營隊心得回饋單」者，頒發結業證書乙紙。</w:t>
      </w:r>
    </w:p>
    <w:p w:rsidR="002A27DE" w:rsidRPr="00690204" w:rsidRDefault="00F85E5C" w:rsidP="0084522D">
      <w:pPr>
        <w:adjustRightInd w:val="0"/>
        <w:snapToGrid w:val="0"/>
        <w:spacing w:afterLines="40" w:line="240" w:lineRule="atLeast"/>
        <w:rPr>
          <w:rFonts w:eastAsia="標楷體" w:hint="eastAsia"/>
          <w:color w:val="000000"/>
          <w:sz w:val="26"/>
          <w:szCs w:val="26"/>
        </w:rPr>
      </w:pPr>
      <w:r w:rsidRPr="00690204">
        <w:rPr>
          <w:rFonts w:eastAsia="標楷體"/>
          <w:b/>
          <w:sz w:val="26"/>
          <w:szCs w:val="26"/>
        </w:rPr>
        <w:t>十一、</w:t>
      </w:r>
      <w:r w:rsidRPr="00690204">
        <w:rPr>
          <w:rFonts w:eastAsia="標楷體"/>
          <w:b/>
          <w:color w:val="000000"/>
          <w:sz w:val="26"/>
          <w:szCs w:val="26"/>
        </w:rPr>
        <w:t>經</w:t>
      </w:r>
      <w:r w:rsidR="00693763">
        <w:rPr>
          <w:rFonts w:eastAsia="標楷體" w:hint="eastAsia"/>
          <w:b/>
          <w:color w:val="000000"/>
          <w:sz w:val="26"/>
          <w:szCs w:val="26"/>
        </w:rPr>
        <w:t xml:space="preserve">  </w:t>
      </w:r>
      <w:r w:rsidRPr="00690204">
        <w:rPr>
          <w:rFonts w:eastAsia="標楷體"/>
          <w:b/>
          <w:color w:val="000000"/>
          <w:sz w:val="26"/>
          <w:szCs w:val="26"/>
        </w:rPr>
        <w:t>費</w:t>
      </w:r>
      <w:r w:rsidRPr="00690204">
        <w:rPr>
          <w:rFonts w:eastAsia="標楷體"/>
          <w:color w:val="000000"/>
          <w:sz w:val="26"/>
          <w:szCs w:val="26"/>
        </w:rPr>
        <w:t>：由臺北市政府教育局</w:t>
      </w:r>
      <w:r w:rsidR="00F75ED1" w:rsidRPr="00690204">
        <w:rPr>
          <w:rFonts w:eastAsia="標楷體"/>
          <w:color w:val="000000"/>
          <w:sz w:val="26"/>
          <w:szCs w:val="26"/>
        </w:rPr>
        <w:t>10</w:t>
      </w:r>
      <w:r w:rsidR="009D7235" w:rsidRPr="00690204">
        <w:rPr>
          <w:rFonts w:eastAsia="標楷體" w:hint="eastAsia"/>
          <w:color w:val="000000"/>
          <w:sz w:val="26"/>
          <w:szCs w:val="26"/>
        </w:rPr>
        <w:t>3</w:t>
      </w:r>
      <w:r w:rsidRPr="00690204">
        <w:rPr>
          <w:rFonts w:eastAsia="標楷體"/>
          <w:color w:val="000000"/>
          <w:sz w:val="26"/>
          <w:szCs w:val="26"/>
        </w:rPr>
        <w:t>年度相關經費項下支應。</w:t>
      </w:r>
    </w:p>
    <w:p w:rsidR="00693763" w:rsidRPr="000639FF" w:rsidRDefault="00693763" w:rsidP="0084522D">
      <w:pPr>
        <w:adjustRightInd w:val="0"/>
        <w:snapToGrid w:val="0"/>
        <w:spacing w:afterLines="40" w:line="240" w:lineRule="atLeast"/>
        <w:rPr>
          <w:rFonts w:ascii="Book Antiqua" w:eastAsia="標楷體" w:hAnsi="Book Antiqua"/>
          <w:color w:val="000000"/>
          <w:sz w:val="26"/>
          <w:szCs w:val="26"/>
        </w:rPr>
      </w:pPr>
      <w:r w:rsidRPr="000639FF">
        <w:rPr>
          <w:rFonts w:eastAsia="標楷體"/>
          <w:b/>
          <w:color w:val="000000"/>
          <w:sz w:val="26"/>
          <w:szCs w:val="26"/>
        </w:rPr>
        <w:t>十二、</w:t>
      </w:r>
      <w:r w:rsidRPr="000639FF">
        <w:rPr>
          <w:rFonts w:ascii="Book Antiqua" w:eastAsia="標楷體" w:hAnsi="標楷體"/>
          <w:color w:val="000000"/>
          <w:sz w:val="26"/>
          <w:szCs w:val="26"/>
        </w:rPr>
        <w:t>承辦本活動有功人員依規定予以敘獎。</w:t>
      </w:r>
    </w:p>
    <w:p w:rsidR="008D2D8E" w:rsidRPr="00690204" w:rsidRDefault="00693763" w:rsidP="0084522D">
      <w:pPr>
        <w:adjustRightInd w:val="0"/>
        <w:snapToGrid w:val="0"/>
        <w:spacing w:afterLines="40" w:line="240" w:lineRule="atLeast"/>
        <w:rPr>
          <w:rFonts w:eastAsia="標楷體" w:hint="eastAsia"/>
          <w:color w:val="000000"/>
          <w:sz w:val="26"/>
          <w:szCs w:val="26"/>
        </w:rPr>
      </w:pPr>
      <w:r w:rsidRPr="00690204">
        <w:rPr>
          <w:rFonts w:eastAsia="標楷體"/>
          <w:b/>
          <w:color w:val="000000"/>
          <w:sz w:val="26"/>
          <w:szCs w:val="26"/>
        </w:rPr>
        <w:t>十三、</w:t>
      </w:r>
      <w:r w:rsidR="00F85E5C" w:rsidRPr="00690204">
        <w:rPr>
          <w:rFonts w:eastAsia="標楷體"/>
          <w:color w:val="000000"/>
          <w:sz w:val="26"/>
          <w:szCs w:val="26"/>
        </w:rPr>
        <w:t>本實施計畫經</w:t>
      </w:r>
      <w:r w:rsidR="008D2D8E" w:rsidRPr="00690204">
        <w:rPr>
          <w:rFonts w:eastAsia="標楷體" w:hint="eastAsia"/>
          <w:color w:val="000000"/>
          <w:sz w:val="26"/>
          <w:szCs w:val="26"/>
        </w:rPr>
        <w:t>臺北市政府</w:t>
      </w:r>
      <w:r w:rsidR="00F85E5C" w:rsidRPr="00690204">
        <w:rPr>
          <w:rFonts w:eastAsia="標楷體"/>
          <w:color w:val="000000"/>
          <w:sz w:val="26"/>
          <w:szCs w:val="26"/>
        </w:rPr>
        <w:t>教育局核准後實施，修正時亦同。</w:t>
      </w:r>
    </w:p>
    <w:p w:rsidR="00E5574B" w:rsidRPr="0084522D" w:rsidRDefault="0097273A" w:rsidP="0084522D">
      <w:pPr>
        <w:snapToGrid w:val="0"/>
        <w:spacing w:afterLines="40" w:line="240" w:lineRule="atLeast"/>
        <w:rPr>
          <w:rFonts w:ascii="Book Antiqua" w:eastAsia="標楷體" w:hAnsi="Book Antiqua"/>
          <w:sz w:val="20"/>
          <w:szCs w:val="20"/>
        </w:rPr>
      </w:pPr>
      <w:r>
        <w:rPr>
          <w:color w:val="000000"/>
        </w:rPr>
        <w:br w:type="page"/>
      </w:r>
      <w:r w:rsidR="00525F05" w:rsidRPr="0084522D">
        <w:rPr>
          <w:rFonts w:ascii="Book Antiqua" w:eastAsia="標楷體"/>
          <w:sz w:val="20"/>
          <w:szCs w:val="20"/>
        </w:rPr>
        <w:lastRenderedPageBreak/>
        <w:t>【附件一】</w:t>
      </w:r>
    </w:p>
    <w:p w:rsidR="0084522D" w:rsidRPr="009E505A" w:rsidRDefault="0084522D" w:rsidP="0084522D">
      <w:pPr>
        <w:adjustRightInd w:val="0"/>
        <w:snapToGrid w:val="0"/>
        <w:spacing w:line="240" w:lineRule="atLeast"/>
        <w:jc w:val="center"/>
        <w:rPr>
          <w:rFonts w:eastAsia="標楷體" w:hint="eastAsia"/>
          <w:b/>
          <w:sz w:val="30"/>
          <w:szCs w:val="30"/>
        </w:rPr>
      </w:pPr>
      <w:r w:rsidRPr="009E505A">
        <w:rPr>
          <w:rFonts w:eastAsia="標楷體"/>
          <w:b/>
          <w:sz w:val="30"/>
          <w:szCs w:val="30"/>
        </w:rPr>
        <w:t>臺北市</w:t>
      </w:r>
      <w:r w:rsidRPr="009E505A">
        <w:rPr>
          <w:rFonts w:eastAsia="標楷體"/>
          <w:b/>
          <w:sz w:val="30"/>
          <w:szCs w:val="30"/>
        </w:rPr>
        <w:t>10</w:t>
      </w:r>
      <w:r w:rsidRPr="009E505A">
        <w:rPr>
          <w:rFonts w:eastAsia="標楷體" w:hint="eastAsia"/>
          <w:b/>
          <w:sz w:val="30"/>
          <w:szCs w:val="30"/>
        </w:rPr>
        <w:t>3</w:t>
      </w:r>
      <w:r w:rsidRPr="009E505A">
        <w:rPr>
          <w:rFonts w:eastAsia="標楷體"/>
          <w:b/>
          <w:sz w:val="30"/>
          <w:szCs w:val="30"/>
        </w:rPr>
        <w:t>學年度國民小學</w:t>
      </w:r>
      <w:r w:rsidRPr="009E505A">
        <w:rPr>
          <w:rFonts w:ascii="標楷體" w:eastAsia="標楷體" w:hAnsi="標楷體" w:cs="Arial" w:hint="eastAsia"/>
          <w:b/>
          <w:sz w:val="30"/>
          <w:szCs w:val="30"/>
          <w:shd w:val="clear" w:color="auto" w:fill="FFFFFF"/>
        </w:rPr>
        <w:t>「</w:t>
      </w:r>
      <w:r w:rsidRPr="009E505A">
        <w:rPr>
          <w:rFonts w:ascii="標楷體" w:eastAsia="標楷體" w:hAnsi="標楷體" w:cs="Arial"/>
          <w:b/>
          <w:sz w:val="30"/>
          <w:szCs w:val="30"/>
          <w:shd w:val="clear" w:color="auto" w:fill="FFFFFF"/>
        </w:rPr>
        <w:t>光影飛磁</w:t>
      </w:r>
      <w:r w:rsidRPr="009E505A">
        <w:rPr>
          <w:rFonts w:ascii="標楷體" w:eastAsia="標楷體" w:hAnsi="標楷體" w:cs="Arial" w:hint="eastAsia"/>
          <w:b/>
          <w:sz w:val="30"/>
          <w:szCs w:val="30"/>
          <w:shd w:val="clear" w:color="auto" w:fill="FFFFFF"/>
        </w:rPr>
        <w:t>－</w:t>
      </w:r>
      <w:r w:rsidRPr="009E505A">
        <w:rPr>
          <w:rFonts w:ascii="Bradley Hand ITC" w:eastAsia="標楷體" w:hAnsi="Bradley Hand ITC" w:cs="Arial"/>
          <w:b/>
          <w:sz w:val="30"/>
          <w:szCs w:val="30"/>
          <w:shd w:val="clear" w:color="auto" w:fill="FFFFFF"/>
        </w:rPr>
        <w:t>Lighting our Life</w:t>
      </w:r>
      <w:r w:rsidRPr="009E505A">
        <w:rPr>
          <w:rFonts w:ascii="Bradley Hand ITC" w:eastAsia="標楷體" w:hAnsi="Bradley Hand ITC" w:cs="Arial" w:hint="eastAsia"/>
          <w:b/>
          <w:sz w:val="30"/>
          <w:szCs w:val="30"/>
          <w:shd w:val="clear" w:color="auto" w:fill="FFFFFF"/>
        </w:rPr>
        <w:t>」</w:t>
      </w:r>
      <w:r w:rsidRPr="009E505A">
        <w:rPr>
          <w:rFonts w:eastAsia="標楷體"/>
          <w:b/>
          <w:sz w:val="30"/>
          <w:szCs w:val="30"/>
        </w:rPr>
        <w:t>科學創意營</w:t>
      </w:r>
    </w:p>
    <w:p w:rsidR="00A53E0B" w:rsidRPr="009E505A" w:rsidRDefault="00A53E0B" w:rsidP="0084522D">
      <w:pPr>
        <w:adjustRightInd w:val="0"/>
        <w:snapToGrid w:val="0"/>
        <w:spacing w:afterLines="50" w:line="240" w:lineRule="atLeast"/>
        <w:jc w:val="center"/>
        <w:rPr>
          <w:rFonts w:eastAsia="標楷體" w:hint="eastAsia"/>
          <w:b/>
          <w:sz w:val="30"/>
          <w:szCs w:val="30"/>
        </w:rPr>
      </w:pPr>
      <w:r w:rsidRPr="009E505A">
        <w:rPr>
          <w:rFonts w:eastAsia="標楷體"/>
          <w:b/>
          <w:sz w:val="30"/>
          <w:szCs w:val="30"/>
        </w:rPr>
        <w:t>活動</w:t>
      </w:r>
      <w:r w:rsidRPr="009E505A">
        <w:rPr>
          <w:rFonts w:eastAsia="標楷體" w:hint="eastAsia"/>
          <w:b/>
          <w:sz w:val="30"/>
          <w:szCs w:val="30"/>
        </w:rPr>
        <w:t>流</w:t>
      </w:r>
      <w:r w:rsidRPr="009E505A">
        <w:rPr>
          <w:rFonts w:eastAsia="標楷體"/>
          <w:b/>
          <w:sz w:val="30"/>
          <w:szCs w:val="30"/>
        </w:rPr>
        <w:t>程表</w:t>
      </w:r>
    </w:p>
    <w:tbl>
      <w:tblPr>
        <w:tblW w:w="966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6"/>
        <w:gridCol w:w="3191"/>
        <w:gridCol w:w="1482"/>
        <w:gridCol w:w="3456"/>
      </w:tblGrid>
      <w:tr w:rsidR="009E1B52" w:rsidRPr="00804298" w:rsidTr="0084522D">
        <w:trPr>
          <w:trHeight w:val="579"/>
        </w:trPr>
        <w:tc>
          <w:tcPr>
            <w:tcW w:w="4791" w:type="dxa"/>
            <w:gridSpan w:val="2"/>
            <w:tcBorders>
              <w:top w:val="thinThickSmallGap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10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1</w:t>
            </w: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22</w:t>
            </w: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日</w:t>
            </w:r>
            <w:r w:rsidRPr="00DA6744">
              <w:rPr>
                <w:rFonts w:eastAsia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4874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10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1</w:t>
            </w: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23</w:t>
            </w: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日</w:t>
            </w:r>
            <w:r w:rsidRPr="00DA6744">
              <w:rPr>
                <w:rFonts w:eastAsia="標楷體" w:hint="eastAsia"/>
                <w:b/>
                <w:sz w:val="28"/>
                <w:szCs w:val="28"/>
              </w:rPr>
              <w:t>（日）</w:t>
            </w:r>
          </w:p>
        </w:tc>
      </w:tr>
      <w:tr w:rsidR="009E1B52" w:rsidRPr="00804298" w:rsidTr="0084522D">
        <w:trPr>
          <w:trHeight w:val="134"/>
        </w:trPr>
        <w:tc>
          <w:tcPr>
            <w:tcW w:w="153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25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13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51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活動內容</w:t>
            </w:r>
          </w:p>
        </w:tc>
      </w:tr>
      <w:tr w:rsidR="009E1B52" w:rsidRPr="00804298" w:rsidTr="0084522D">
        <w:trPr>
          <w:trHeight w:val="851"/>
        </w:trPr>
        <w:tc>
          <w:tcPr>
            <w:tcW w:w="1538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0800~0830</w:t>
            </w:r>
          </w:p>
        </w:tc>
        <w:tc>
          <w:tcPr>
            <w:tcW w:w="3253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D2D8E">
              <w:rPr>
                <w:rFonts w:eastAsia="標楷體"/>
                <w:b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1358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0800~08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3516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D2D8E">
              <w:rPr>
                <w:rFonts w:eastAsia="標楷體"/>
                <w:b/>
                <w:color w:val="000000"/>
                <w:sz w:val="28"/>
                <w:szCs w:val="28"/>
              </w:rPr>
              <w:t>報到</w:t>
            </w:r>
          </w:p>
        </w:tc>
      </w:tr>
      <w:tr w:rsidR="009E1B52" w:rsidRPr="00804298" w:rsidTr="0084522D">
        <w:trPr>
          <w:trHeight w:val="1021"/>
        </w:trPr>
        <w:tc>
          <w:tcPr>
            <w:tcW w:w="1538" w:type="dxa"/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0830~0900</w:t>
            </w:r>
          </w:p>
        </w:tc>
        <w:tc>
          <w:tcPr>
            <w:tcW w:w="325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D2D8E">
              <w:rPr>
                <w:rFonts w:eastAsia="標楷體"/>
                <w:b/>
                <w:color w:val="000000"/>
                <w:sz w:val="28"/>
                <w:szCs w:val="28"/>
              </w:rPr>
              <w:t>始業式</w:t>
            </w:r>
          </w:p>
        </w:tc>
        <w:tc>
          <w:tcPr>
            <w:tcW w:w="135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08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0~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0920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9E1B52" w:rsidRPr="00246F4B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46F4B">
              <w:rPr>
                <w:rFonts w:eastAsia="標楷體" w:hint="eastAsia"/>
                <w:sz w:val="28"/>
                <w:szCs w:val="28"/>
              </w:rPr>
              <w:t>鬼屋的科學原理</w:t>
            </w:r>
          </w:p>
        </w:tc>
      </w:tr>
      <w:tr w:rsidR="009E1B52" w:rsidRPr="00804298" w:rsidTr="0084522D">
        <w:trPr>
          <w:trHeight w:val="1021"/>
        </w:trPr>
        <w:tc>
          <w:tcPr>
            <w:tcW w:w="1538" w:type="dxa"/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0900~1000</w:t>
            </w:r>
          </w:p>
        </w:tc>
        <w:tc>
          <w:tcPr>
            <w:tcW w:w="325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磁浮轉子</w:t>
            </w:r>
          </w:p>
        </w:tc>
        <w:tc>
          <w:tcPr>
            <w:tcW w:w="135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0920</w:t>
            </w: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~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1010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9E1B52" w:rsidRPr="00246F4B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46F4B">
              <w:rPr>
                <w:rFonts w:eastAsia="標楷體" w:hint="eastAsia"/>
                <w:sz w:val="28"/>
                <w:szCs w:val="28"/>
              </w:rPr>
              <w:t>魔幻鬼屋</w:t>
            </w:r>
            <w:r w:rsidRPr="00246F4B">
              <w:rPr>
                <w:rFonts w:eastAsia="標楷體" w:hint="eastAsia"/>
                <w:sz w:val="28"/>
                <w:szCs w:val="28"/>
              </w:rPr>
              <w:t>DIY</w:t>
            </w:r>
          </w:p>
        </w:tc>
      </w:tr>
      <w:tr w:rsidR="009E1B52" w:rsidRPr="00804298" w:rsidTr="0084522D">
        <w:trPr>
          <w:trHeight w:val="510"/>
        </w:trPr>
        <w:tc>
          <w:tcPr>
            <w:tcW w:w="1538" w:type="dxa"/>
            <w:shd w:val="clear" w:color="auto" w:fill="D9D9D9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1000~1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01</w:t>
            </w: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3253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2D8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中場休息</w:t>
            </w:r>
          </w:p>
        </w:tc>
        <w:tc>
          <w:tcPr>
            <w:tcW w:w="1358" w:type="dxa"/>
            <w:tcBorders>
              <w:left w:val="single" w:sz="24" w:space="0" w:color="auto"/>
            </w:tcBorders>
            <w:shd w:val="clear" w:color="auto" w:fill="D9D9D9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1010</w:t>
            </w: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~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1020</w:t>
            </w:r>
          </w:p>
        </w:tc>
        <w:tc>
          <w:tcPr>
            <w:tcW w:w="3516" w:type="dxa"/>
            <w:shd w:val="clear" w:color="auto" w:fill="D9D9D9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2D8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中場休息</w:t>
            </w:r>
          </w:p>
        </w:tc>
      </w:tr>
      <w:tr w:rsidR="009E1B52" w:rsidRPr="00133B91" w:rsidTr="0084522D">
        <w:trPr>
          <w:trHeight w:val="1021"/>
        </w:trPr>
        <w:tc>
          <w:tcPr>
            <w:tcW w:w="1538" w:type="dxa"/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10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1</w:t>
            </w: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0~1100</w:t>
            </w:r>
          </w:p>
        </w:tc>
        <w:tc>
          <w:tcPr>
            <w:tcW w:w="325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飄浮</w:t>
            </w:r>
            <w:r w:rsidR="00FD7BA1">
              <w:rPr>
                <w:rFonts w:eastAsia="標楷體" w:hint="eastAsia"/>
                <w:color w:val="000000"/>
                <w:sz w:val="28"/>
                <w:szCs w:val="28"/>
              </w:rPr>
              <w:t>飛機</w:t>
            </w:r>
          </w:p>
        </w:tc>
        <w:tc>
          <w:tcPr>
            <w:tcW w:w="135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1020~1110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9E1B52" w:rsidRPr="00133B91" w:rsidRDefault="009E1B52" w:rsidP="008452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B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面鏡的成像</w:t>
            </w:r>
          </w:p>
        </w:tc>
      </w:tr>
      <w:tr w:rsidR="009E1B52" w:rsidRPr="00804298" w:rsidTr="0084522D">
        <w:trPr>
          <w:trHeight w:val="1021"/>
        </w:trPr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1100~1200</w:t>
            </w:r>
          </w:p>
        </w:tc>
        <w:tc>
          <w:tcPr>
            <w:tcW w:w="3253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飛舞的蝴蝶</w:t>
            </w:r>
          </w:p>
        </w:tc>
        <w:tc>
          <w:tcPr>
            <w:tcW w:w="135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1110~1200</w:t>
            </w:r>
          </w:p>
        </w:tc>
        <w:tc>
          <w:tcPr>
            <w:tcW w:w="3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33B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挑戰面鏡的成像</w:t>
            </w:r>
          </w:p>
        </w:tc>
      </w:tr>
      <w:tr w:rsidR="009E1B52" w:rsidRPr="00804298" w:rsidTr="0084522D">
        <w:trPr>
          <w:trHeight w:val="851"/>
        </w:trPr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1200~1300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2D8E">
              <w:rPr>
                <w:rFonts w:eastAsia="標楷體"/>
                <w:color w:val="000000"/>
                <w:sz w:val="28"/>
                <w:szCs w:val="28"/>
              </w:rPr>
              <w:t>補充能量</w:t>
            </w:r>
          </w:p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2D8E">
              <w:rPr>
                <w:rFonts w:eastAsia="標楷體"/>
                <w:color w:val="000000"/>
                <w:sz w:val="28"/>
                <w:szCs w:val="28"/>
              </w:rPr>
              <w:t>~</w:t>
            </w:r>
            <w:r w:rsidRPr="008D2D8E">
              <w:rPr>
                <w:rFonts w:eastAsia="標楷體"/>
                <w:color w:val="000000"/>
                <w:sz w:val="28"/>
                <w:szCs w:val="28"/>
              </w:rPr>
              <w:t>午餐時間</w:t>
            </w:r>
            <w:r w:rsidRPr="008D2D8E">
              <w:rPr>
                <w:rFonts w:eastAsia="標楷體"/>
                <w:color w:val="000000"/>
                <w:sz w:val="28"/>
                <w:szCs w:val="28"/>
              </w:rPr>
              <w:t>~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1200~1320</w:t>
            </w:r>
          </w:p>
        </w:tc>
        <w:tc>
          <w:tcPr>
            <w:tcW w:w="3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2D8E">
              <w:rPr>
                <w:rFonts w:eastAsia="標楷體"/>
                <w:color w:val="000000"/>
                <w:sz w:val="28"/>
                <w:szCs w:val="28"/>
              </w:rPr>
              <w:t>補充能量</w:t>
            </w:r>
          </w:p>
          <w:p w:rsidR="009E1B52" w:rsidRPr="008D2D8E" w:rsidRDefault="009E1B52" w:rsidP="0084522D">
            <w:pPr>
              <w:snapToGrid w:val="0"/>
              <w:spacing w:line="240" w:lineRule="atLeast"/>
              <w:ind w:firstLine="280"/>
              <w:rPr>
                <w:rFonts w:eastAsia="標楷體"/>
                <w:color w:val="000000"/>
                <w:sz w:val="28"/>
                <w:szCs w:val="28"/>
              </w:rPr>
            </w:pPr>
            <w:r w:rsidRPr="008D2D8E">
              <w:rPr>
                <w:rFonts w:eastAsia="標楷體"/>
                <w:color w:val="000000"/>
                <w:sz w:val="28"/>
                <w:szCs w:val="28"/>
              </w:rPr>
              <w:t>~</w:t>
            </w:r>
            <w:r w:rsidRPr="008D2D8E">
              <w:rPr>
                <w:rFonts w:eastAsia="標楷體"/>
                <w:color w:val="000000"/>
                <w:sz w:val="28"/>
                <w:szCs w:val="28"/>
              </w:rPr>
              <w:t>午餐時間</w:t>
            </w:r>
            <w:r w:rsidRPr="008D2D8E">
              <w:rPr>
                <w:rFonts w:eastAsia="標楷體"/>
                <w:color w:val="000000"/>
                <w:sz w:val="36"/>
                <w:szCs w:val="36"/>
              </w:rPr>
              <w:t>、</w:t>
            </w:r>
            <w:r w:rsidRPr="008D2D8E">
              <w:rPr>
                <w:rFonts w:eastAsia="標楷體"/>
                <w:color w:val="000000"/>
                <w:sz w:val="28"/>
                <w:szCs w:val="28"/>
              </w:rPr>
              <w:t>分組討論</w:t>
            </w:r>
            <w:r w:rsidRPr="008D2D8E">
              <w:rPr>
                <w:rFonts w:eastAsia="標楷體"/>
                <w:color w:val="000000"/>
                <w:sz w:val="28"/>
                <w:szCs w:val="28"/>
              </w:rPr>
              <w:t>~</w:t>
            </w:r>
          </w:p>
        </w:tc>
      </w:tr>
      <w:tr w:rsidR="009E1B52" w:rsidRPr="00804298" w:rsidTr="0084522D">
        <w:trPr>
          <w:trHeight w:val="1021"/>
        </w:trPr>
        <w:tc>
          <w:tcPr>
            <w:tcW w:w="153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1300~1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50</w:t>
            </w: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魔術存錢筒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1330~1530</w:t>
            </w:r>
          </w:p>
        </w:tc>
        <w:tc>
          <w:tcPr>
            <w:tcW w:w="351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D2D8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光</w:t>
            </w:r>
            <w:r w:rsidR="00FD7B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影飛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磁</w:t>
            </w:r>
            <w:r w:rsidRPr="008D2D8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」</w:t>
            </w:r>
            <w:r w:rsidRPr="008D2D8E">
              <w:rPr>
                <w:rFonts w:eastAsia="標楷體" w:hint="eastAsia"/>
                <w:b/>
                <w:color w:val="000000"/>
                <w:sz w:val="28"/>
                <w:szCs w:val="28"/>
              </w:rPr>
              <w:t>博覽會</w:t>
            </w:r>
          </w:p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2D8E">
              <w:rPr>
                <w:rFonts w:eastAsia="標楷體" w:hint="eastAsia"/>
                <w:color w:val="000000"/>
                <w:sz w:val="28"/>
                <w:szCs w:val="28"/>
              </w:rPr>
              <w:t>各組報告與</w:t>
            </w:r>
            <w:r w:rsidRPr="008D2D8E">
              <w:rPr>
                <w:rFonts w:eastAsia="標楷體"/>
                <w:color w:val="000000"/>
                <w:sz w:val="28"/>
                <w:szCs w:val="28"/>
              </w:rPr>
              <w:t>分享</w:t>
            </w:r>
          </w:p>
        </w:tc>
      </w:tr>
      <w:tr w:rsidR="009E1B52" w:rsidRPr="00804298" w:rsidTr="0084522D">
        <w:trPr>
          <w:trHeight w:val="510"/>
        </w:trPr>
        <w:tc>
          <w:tcPr>
            <w:tcW w:w="1538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50</w:t>
            </w: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0~1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51</w:t>
            </w: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3253" w:type="dxa"/>
            <w:tcBorders>
              <w:top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2D8E">
              <w:rPr>
                <w:rFonts w:eastAsia="標楷體"/>
                <w:color w:val="000000"/>
                <w:sz w:val="28"/>
                <w:szCs w:val="28"/>
              </w:rPr>
              <w:t>~</w:t>
            </w:r>
            <w:r w:rsidRPr="008D2D8E">
              <w:rPr>
                <w:rFonts w:eastAsia="標楷體"/>
                <w:color w:val="000000"/>
                <w:sz w:val="28"/>
                <w:szCs w:val="28"/>
              </w:rPr>
              <w:t>休息一下再出發</w:t>
            </w:r>
            <w:r w:rsidRPr="008D2D8E">
              <w:rPr>
                <w:rFonts w:eastAsia="標楷體"/>
                <w:color w:val="000000"/>
                <w:sz w:val="28"/>
                <w:szCs w:val="28"/>
              </w:rPr>
              <w:t>~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1520~1530</w:t>
            </w:r>
          </w:p>
        </w:tc>
        <w:tc>
          <w:tcPr>
            <w:tcW w:w="3516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2D8E">
              <w:rPr>
                <w:rFonts w:eastAsia="標楷體"/>
                <w:color w:val="000000"/>
                <w:sz w:val="28"/>
                <w:szCs w:val="28"/>
              </w:rPr>
              <w:t>~</w:t>
            </w:r>
            <w:r w:rsidRPr="008D2D8E">
              <w:rPr>
                <w:rFonts w:eastAsia="標楷體"/>
                <w:color w:val="000000"/>
                <w:sz w:val="28"/>
                <w:szCs w:val="28"/>
              </w:rPr>
              <w:t>休息一下再出發</w:t>
            </w:r>
            <w:r w:rsidRPr="008D2D8E">
              <w:rPr>
                <w:rFonts w:eastAsia="標楷體"/>
                <w:color w:val="000000"/>
                <w:sz w:val="28"/>
                <w:szCs w:val="28"/>
              </w:rPr>
              <w:t>~</w:t>
            </w:r>
          </w:p>
        </w:tc>
      </w:tr>
      <w:tr w:rsidR="009E1B52" w:rsidRPr="00804298" w:rsidTr="0084522D">
        <w:trPr>
          <w:trHeight w:val="1021"/>
        </w:trPr>
        <w:tc>
          <w:tcPr>
            <w:tcW w:w="1538" w:type="dxa"/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51</w:t>
            </w: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0~1610</w:t>
            </w:r>
          </w:p>
        </w:tc>
        <w:tc>
          <w:tcPr>
            <w:tcW w:w="325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浮空投影</w:t>
            </w:r>
          </w:p>
        </w:tc>
        <w:tc>
          <w:tcPr>
            <w:tcW w:w="135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1540~1620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  <w:bdr w:val="single" w:sz="4" w:space="0" w:color="auto"/>
              </w:rPr>
            </w:pPr>
            <w:r w:rsidRPr="008D2D8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榮耀時刻</w:t>
            </w:r>
          </w:p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2D8E">
              <w:rPr>
                <w:rFonts w:eastAsia="標楷體"/>
                <w:color w:val="000000"/>
                <w:sz w:val="28"/>
                <w:szCs w:val="28"/>
              </w:rPr>
              <w:t>頒獎</w:t>
            </w:r>
          </w:p>
        </w:tc>
      </w:tr>
      <w:tr w:rsidR="009E1B52" w:rsidRPr="00804298" w:rsidTr="0084522D">
        <w:trPr>
          <w:trHeight w:val="851"/>
        </w:trPr>
        <w:tc>
          <w:tcPr>
            <w:tcW w:w="1538" w:type="dxa"/>
            <w:shd w:val="clear" w:color="auto" w:fill="D9D9D9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1610~1630</w:t>
            </w:r>
          </w:p>
        </w:tc>
        <w:tc>
          <w:tcPr>
            <w:tcW w:w="3253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2D8E">
              <w:rPr>
                <w:rFonts w:eastAsia="標楷體"/>
                <w:color w:val="000000"/>
                <w:sz w:val="28"/>
                <w:szCs w:val="28"/>
              </w:rPr>
              <w:t>滿載而歸</w:t>
            </w:r>
          </w:p>
        </w:tc>
        <w:tc>
          <w:tcPr>
            <w:tcW w:w="1358" w:type="dxa"/>
            <w:tcBorders>
              <w:left w:val="single" w:sz="24" w:space="0" w:color="auto"/>
            </w:tcBorders>
            <w:shd w:val="clear" w:color="auto" w:fill="D9D9D9"/>
            <w:vAlign w:val="center"/>
          </w:tcPr>
          <w:p w:rsidR="009E1B52" w:rsidRPr="00804298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298">
              <w:rPr>
                <w:rFonts w:eastAsia="標楷體"/>
                <w:b/>
                <w:color w:val="000000"/>
                <w:sz w:val="28"/>
                <w:szCs w:val="28"/>
              </w:rPr>
              <w:t>1620~1630</w:t>
            </w:r>
          </w:p>
        </w:tc>
        <w:tc>
          <w:tcPr>
            <w:tcW w:w="3516" w:type="dxa"/>
            <w:shd w:val="clear" w:color="auto" w:fill="D9D9D9"/>
            <w:vAlign w:val="center"/>
          </w:tcPr>
          <w:p w:rsidR="009E1B52" w:rsidRPr="008D2D8E" w:rsidRDefault="009E1B52" w:rsidP="0084522D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2D8E">
              <w:rPr>
                <w:rFonts w:eastAsia="標楷體"/>
                <w:color w:val="000000"/>
                <w:sz w:val="28"/>
                <w:szCs w:val="28"/>
              </w:rPr>
              <w:t>滿載而歸</w:t>
            </w:r>
          </w:p>
        </w:tc>
      </w:tr>
    </w:tbl>
    <w:p w:rsidR="005F5555" w:rsidRPr="0084522D" w:rsidRDefault="00E05CD6" w:rsidP="0084522D">
      <w:pPr>
        <w:snapToGrid w:val="0"/>
        <w:spacing w:afterLines="40" w:line="240" w:lineRule="atLeast"/>
        <w:rPr>
          <w:rFonts w:ascii="Book Antiqua" w:eastAsia="標楷體"/>
          <w:sz w:val="20"/>
          <w:szCs w:val="20"/>
        </w:rPr>
      </w:pPr>
      <w:r>
        <w:rPr>
          <w:color w:val="000000"/>
        </w:rPr>
        <w:t xml:space="preserve"> </w:t>
      </w:r>
      <w:r w:rsidR="00A53E0B">
        <w:rPr>
          <w:color w:val="000000"/>
        </w:rPr>
        <w:br w:type="page"/>
      </w:r>
      <w:r w:rsidR="005F5555" w:rsidRPr="0084522D">
        <w:rPr>
          <w:rFonts w:ascii="Book Antiqua" w:eastAsia="標楷體"/>
          <w:sz w:val="20"/>
          <w:szCs w:val="20"/>
        </w:rPr>
        <w:lastRenderedPageBreak/>
        <w:t>【附件</w:t>
      </w:r>
      <w:r w:rsidR="005F5555" w:rsidRPr="0084522D">
        <w:rPr>
          <w:rFonts w:ascii="Book Antiqua" w:eastAsia="標楷體" w:hint="eastAsia"/>
          <w:sz w:val="20"/>
          <w:szCs w:val="20"/>
        </w:rPr>
        <w:t>二</w:t>
      </w:r>
      <w:r w:rsidR="005F5555" w:rsidRPr="0084522D">
        <w:rPr>
          <w:rFonts w:ascii="Book Antiqua" w:eastAsia="標楷體"/>
          <w:sz w:val="20"/>
          <w:szCs w:val="20"/>
        </w:rPr>
        <w:t>】</w:t>
      </w:r>
    </w:p>
    <w:p w:rsidR="0084522D" w:rsidRPr="009E505A" w:rsidRDefault="0084522D" w:rsidP="0084522D">
      <w:pPr>
        <w:adjustRightInd w:val="0"/>
        <w:snapToGrid w:val="0"/>
        <w:spacing w:line="240" w:lineRule="atLeast"/>
        <w:jc w:val="center"/>
        <w:rPr>
          <w:rFonts w:eastAsia="標楷體" w:hint="eastAsia"/>
          <w:b/>
          <w:sz w:val="30"/>
          <w:szCs w:val="30"/>
        </w:rPr>
      </w:pPr>
      <w:r w:rsidRPr="009E505A">
        <w:rPr>
          <w:rFonts w:eastAsia="標楷體"/>
          <w:b/>
          <w:sz w:val="30"/>
          <w:szCs w:val="30"/>
        </w:rPr>
        <w:t>臺北市</w:t>
      </w:r>
      <w:r w:rsidRPr="009E505A">
        <w:rPr>
          <w:rFonts w:eastAsia="標楷體"/>
          <w:b/>
          <w:sz w:val="30"/>
          <w:szCs w:val="30"/>
        </w:rPr>
        <w:t>10</w:t>
      </w:r>
      <w:r w:rsidRPr="009E505A">
        <w:rPr>
          <w:rFonts w:eastAsia="標楷體" w:hint="eastAsia"/>
          <w:b/>
          <w:sz w:val="30"/>
          <w:szCs w:val="30"/>
        </w:rPr>
        <w:t>3</w:t>
      </w:r>
      <w:r w:rsidRPr="009E505A">
        <w:rPr>
          <w:rFonts w:eastAsia="標楷體"/>
          <w:b/>
          <w:sz w:val="30"/>
          <w:szCs w:val="30"/>
        </w:rPr>
        <w:t>學年度國民小學</w:t>
      </w:r>
      <w:r w:rsidRPr="009E505A">
        <w:rPr>
          <w:rFonts w:ascii="標楷體" w:eastAsia="標楷體" w:hAnsi="標楷體" w:cs="Arial" w:hint="eastAsia"/>
          <w:b/>
          <w:sz w:val="30"/>
          <w:szCs w:val="30"/>
          <w:shd w:val="clear" w:color="auto" w:fill="FFFFFF"/>
        </w:rPr>
        <w:t>「</w:t>
      </w:r>
      <w:r w:rsidRPr="009E505A">
        <w:rPr>
          <w:rFonts w:ascii="標楷體" w:eastAsia="標楷體" w:hAnsi="標楷體" w:cs="Arial"/>
          <w:b/>
          <w:sz w:val="30"/>
          <w:szCs w:val="30"/>
          <w:shd w:val="clear" w:color="auto" w:fill="FFFFFF"/>
        </w:rPr>
        <w:t>光影飛磁</w:t>
      </w:r>
      <w:r w:rsidRPr="009E505A">
        <w:rPr>
          <w:rFonts w:ascii="標楷體" w:eastAsia="標楷體" w:hAnsi="標楷體" w:cs="Arial" w:hint="eastAsia"/>
          <w:b/>
          <w:sz w:val="30"/>
          <w:szCs w:val="30"/>
          <w:shd w:val="clear" w:color="auto" w:fill="FFFFFF"/>
        </w:rPr>
        <w:t>－</w:t>
      </w:r>
      <w:r w:rsidRPr="009E505A">
        <w:rPr>
          <w:rFonts w:ascii="Bradley Hand ITC" w:eastAsia="標楷體" w:hAnsi="Bradley Hand ITC" w:cs="Arial"/>
          <w:b/>
          <w:sz w:val="30"/>
          <w:szCs w:val="30"/>
          <w:shd w:val="clear" w:color="auto" w:fill="FFFFFF"/>
        </w:rPr>
        <w:t>Lighting our Life</w:t>
      </w:r>
      <w:r w:rsidRPr="009E505A">
        <w:rPr>
          <w:rFonts w:ascii="Bradley Hand ITC" w:eastAsia="標楷體" w:hAnsi="Bradley Hand ITC" w:cs="Arial" w:hint="eastAsia"/>
          <w:b/>
          <w:sz w:val="30"/>
          <w:szCs w:val="30"/>
          <w:shd w:val="clear" w:color="auto" w:fill="FFFFFF"/>
        </w:rPr>
        <w:t>」</w:t>
      </w:r>
      <w:r w:rsidRPr="009E505A">
        <w:rPr>
          <w:rFonts w:eastAsia="標楷體"/>
          <w:b/>
          <w:sz w:val="30"/>
          <w:szCs w:val="30"/>
        </w:rPr>
        <w:t>科學創意營</w:t>
      </w:r>
    </w:p>
    <w:p w:rsidR="005F5555" w:rsidRPr="009E505A" w:rsidRDefault="005F5555" w:rsidP="0084522D">
      <w:pPr>
        <w:adjustRightInd w:val="0"/>
        <w:snapToGrid w:val="0"/>
        <w:spacing w:afterLines="50" w:line="240" w:lineRule="atLeast"/>
        <w:jc w:val="center"/>
        <w:rPr>
          <w:rFonts w:eastAsia="標楷體"/>
          <w:b/>
          <w:sz w:val="30"/>
          <w:szCs w:val="30"/>
        </w:rPr>
      </w:pPr>
      <w:r w:rsidRPr="009E505A">
        <w:rPr>
          <w:rFonts w:eastAsia="標楷體" w:hint="eastAsia"/>
          <w:b/>
          <w:sz w:val="30"/>
          <w:szCs w:val="30"/>
        </w:rPr>
        <w:t>獎勵方式</w:t>
      </w:r>
      <w:r w:rsidR="0084522D" w:rsidRPr="009E505A">
        <w:rPr>
          <w:rFonts w:eastAsia="標楷體" w:hint="eastAsia"/>
          <w:b/>
          <w:sz w:val="30"/>
          <w:szCs w:val="30"/>
        </w:rPr>
        <w:t>及評分標準</w:t>
      </w:r>
    </w:p>
    <w:p w:rsidR="005F5555" w:rsidRPr="00883EFD" w:rsidRDefault="005F5555" w:rsidP="005F5555">
      <w:pPr>
        <w:snapToGrid w:val="0"/>
        <w:spacing w:afterLines="50" w:line="240" w:lineRule="atLeast"/>
        <w:rPr>
          <w:rFonts w:eastAsia="標楷體"/>
          <w:b/>
          <w:sz w:val="28"/>
          <w:szCs w:val="28"/>
        </w:rPr>
      </w:pPr>
      <w:r w:rsidRPr="00883EFD">
        <w:rPr>
          <w:rFonts w:ascii="標楷體" w:eastAsia="標楷體" w:hAnsi="標楷體" w:hint="eastAsia"/>
          <w:b/>
          <w:sz w:val="28"/>
          <w:szCs w:val="28"/>
        </w:rPr>
        <w:t>一、獎勵方式</w:t>
      </w:r>
    </w:p>
    <w:p w:rsidR="005F5555" w:rsidRPr="00883EFD" w:rsidRDefault="005F5555" w:rsidP="005F5555">
      <w:pPr>
        <w:snapToGrid w:val="0"/>
        <w:spacing w:afterLines="50" w:line="240" w:lineRule="atLeas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883EFD">
        <w:rPr>
          <w:rFonts w:eastAsia="標楷體"/>
          <w:sz w:val="28"/>
          <w:szCs w:val="28"/>
        </w:rPr>
        <w:t>（一）</w:t>
      </w:r>
      <w:r w:rsidRPr="00883EFD">
        <w:rPr>
          <w:rFonts w:eastAsia="標楷體" w:hint="eastAsia"/>
          <w:sz w:val="28"/>
          <w:szCs w:val="28"/>
        </w:rPr>
        <w:t>以小隊表現進行評分，</w:t>
      </w:r>
      <w:r w:rsidRPr="00883EFD">
        <w:rPr>
          <w:rFonts w:ascii="標楷體" w:eastAsia="標楷體" w:hAnsi="標楷體" w:hint="eastAsia"/>
          <w:sz w:val="28"/>
          <w:szCs w:val="28"/>
        </w:rPr>
        <w:t>強調團隊共同合作接受挑戰，發揮創意理念。</w:t>
      </w:r>
    </w:p>
    <w:p w:rsidR="005F5555" w:rsidRPr="00846A67" w:rsidRDefault="005F5555" w:rsidP="005F5555">
      <w:pPr>
        <w:snapToGrid w:val="0"/>
        <w:spacing w:afterLines="50" w:line="240" w:lineRule="atLeast"/>
        <w:ind w:left="991" w:hangingChars="354" w:hanging="991"/>
        <w:rPr>
          <w:rFonts w:ascii="標楷體" w:eastAsia="標楷體" w:hAnsi="標楷體"/>
          <w:color w:val="000000"/>
          <w:sz w:val="28"/>
          <w:szCs w:val="28"/>
        </w:rPr>
      </w:pPr>
      <w:r w:rsidRPr="00883EFD">
        <w:rPr>
          <w:rFonts w:ascii="標楷體" w:eastAsia="標楷體" w:hAnsi="標楷體" w:hint="eastAsia"/>
          <w:sz w:val="28"/>
          <w:szCs w:val="28"/>
        </w:rPr>
        <w:t>（二）</w:t>
      </w:r>
      <w:r w:rsidR="00E62656" w:rsidRPr="00846A67">
        <w:rPr>
          <w:rFonts w:ascii="標楷體" w:eastAsia="標楷體" w:hAnsi="標楷體" w:hint="eastAsia"/>
          <w:color w:val="000000"/>
          <w:sz w:val="28"/>
          <w:szCs w:val="28"/>
        </w:rPr>
        <w:t>各項</w:t>
      </w:r>
      <w:r w:rsidRPr="00846A67">
        <w:rPr>
          <w:rFonts w:ascii="標楷體" w:eastAsia="標楷體" w:hAnsi="標楷體" w:hint="eastAsia"/>
          <w:color w:val="000000"/>
          <w:sz w:val="28"/>
          <w:szCs w:val="28"/>
        </w:rPr>
        <w:t>活動各選出</w:t>
      </w:r>
      <w:r w:rsidR="00E62656" w:rsidRPr="00846A67">
        <w:rPr>
          <w:rFonts w:ascii="標楷體" w:eastAsia="標楷體" w:hAnsi="標楷體" w:hint="eastAsia"/>
          <w:color w:val="000000"/>
          <w:sz w:val="28"/>
          <w:szCs w:val="28"/>
        </w:rPr>
        <w:t>表現</w:t>
      </w:r>
      <w:r w:rsidRPr="00846A67">
        <w:rPr>
          <w:rFonts w:ascii="標楷體" w:eastAsia="標楷體" w:hAnsi="標楷體" w:hint="eastAsia"/>
          <w:color w:val="000000"/>
          <w:sz w:val="28"/>
          <w:szCs w:val="28"/>
        </w:rPr>
        <w:t>最佳隊伍2小隊，最後再選出光磁創意發表及整體綜合表現各2小隊，鼓勵學員學習表現，激起學員對科學創意的學習動機。</w:t>
      </w:r>
    </w:p>
    <w:p w:rsidR="005F5555" w:rsidRPr="00883EFD" w:rsidRDefault="005F5555" w:rsidP="005F5555">
      <w:pPr>
        <w:snapToGrid w:val="0"/>
        <w:spacing w:afterLines="50" w:line="24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 w:rsidRPr="00883EFD">
        <w:rPr>
          <w:rFonts w:ascii="標楷體" w:eastAsia="標楷體" w:hAnsi="標楷體" w:hint="eastAsia"/>
          <w:b/>
          <w:sz w:val="28"/>
          <w:szCs w:val="28"/>
        </w:rPr>
        <w:t>二、獎項內容與評分標準</w:t>
      </w:r>
    </w:p>
    <w:tbl>
      <w:tblPr>
        <w:tblW w:w="9639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93"/>
        <w:gridCol w:w="2127"/>
        <w:gridCol w:w="2966"/>
        <w:gridCol w:w="1144"/>
        <w:gridCol w:w="1134"/>
      </w:tblGrid>
      <w:tr w:rsidR="00E62656" w:rsidRPr="009F4F28" w:rsidTr="00E62656">
        <w:tc>
          <w:tcPr>
            <w:tcW w:w="2268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b/>
                <w:color w:val="000000"/>
                <w:sz w:val="26"/>
                <w:szCs w:val="26"/>
              </w:rPr>
              <w:t>獎勵項目及名稱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b/>
                <w:color w:val="000000"/>
                <w:sz w:val="26"/>
                <w:szCs w:val="26"/>
              </w:rPr>
              <w:t>活動項目</w:t>
            </w:r>
          </w:p>
        </w:tc>
        <w:tc>
          <w:tcPr>
            <w:tcW w:w="2966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62656" w:rsidRPr="00846A67" w:rsidRDefault="00E62656" w:rsidP="008F4A5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z w:val="26"/>
                <w:szCs w:val="26"/>
              </w:rPr>
            </w:pPr>
            <w:r w:rsidRPr="00846A67">
              <w:rPr>
                <w:rFonts w:ascii="Book Antiqua" w:eastAsia="標楷體" w:hAnsi="標楷體"/>
                <w:b/>
                <w:color w:val="000000"/>
                <w:sz w:val="26"/>
                <w:szCs w:val="26"/>
              </w:rPr>
              <w:t>評分</w:t>
            </w:r>
            <w:r w:rsidR="008F4A5B" w:rsidRPr="00846A67">
              <w:rPr>
                <w:rFonts w:ascii="Book Antiqua" w:eastAsia="標楷體" w:hAnsi="標楷體" w:hint="eastAsia"/>
                <w:b/>
                <w:color w:val="000000"/>
                <w:sz w:val="26"/>
                <w:szCs w:val="26"/>
              </w:rPr>
              <w:t>標準</w:t>
            </w:r>
          </w:p>
        </w:tc>
        <w:tc>
          <w:tcPr>
            <w:tcW w:w="1144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hint="eastAsia"/>
                <w:b/>
                <w:color w:val="000000"/>
                <w:sz w:val="26"/>
                <w:szCs w:val="26"/>
              </w:rPr>
            </w:pPr>
            <w:r w:rsidRPr="00846A67">
              <w:rPr>
                <w:rFonts w:ascii="Book Antiqua" w:eastAsia="標楷體" w:hAnsi="Book Antiqua" w:hint="eastAsia"/>
                <w:b/>
                <w:color w:val="000000"/>
                <w:sz w:val="26"/>
                <w:szCs w:val="26"/>
              </w:rPr>
              <w:t>錄取</w:t>
            </w:r>
          </w:p>
          <w:p w:rsidR="00E62656" w:rsidRPr="00846A67" w:rsidRDefault="00E62656" w:rsidP="00E62656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z w:val="26"/>
                <w:szCs w:val="26"/>
              </w:rPr>
            </w:pPr>
            <w:r w:rsidRPr="00846A67">
              <w:rPr>
                <w:rFonts w:ascii="Book Antiqua" w:eastAsia="標楷體" w:hAnsi="Book Antiqua" w:hint="eastAsia"/>
                <w:b/>
                <w:color w:val="000000"/>
                <w:sz w:val="26"/>
                <w:szCs w:val="26"/>
              </w:rPr>
              <w:t>隊數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b/>
                <w:color w:val="000000"/>
                <w:sz w:val="26"/>
                <w:szCs w:val="26"/>
              </w:rPr>
              <w:t>獎勵</w:t>
            </w:r>
          </w:p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b/>
                <w:color w:val="000000"/>
                <w:sz w:val="26"/>
                <w:szCs w:val="26"/>
              </w:rPr>
              <w:t>方式</w:t>
            </w:r>
          </w:p>
        </w:tc>
      </w:tr>
      <w:tr w:rsidR="00E62656" w:rsidRPr="009F4F28" w:rsidTr="00E62656">
        <w:trPr>
          <w:trHeight w:val="663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E62656">
              <w:rPr>
                <w:rFonts w:ascii="Book Antiqua" w:eastAsia="標楷體" w:hAnsi="標楷體" w:cs="Arial"/>
                <w:b/>
                <w:sz w:val="26"/>
                <w:szCs w:val="26"/>
                <w:shd w:val="clear" w:color="auto" w:fill="FFFFFF"/>
              </w:rPr>
              <w:t>磁學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E62656">
              <w:rPr>
                <w:rFonts w:ascii="Book Antiqua" w:eastAsia="標楷體" w:hAnsi="標楷體" w:cs="Arial"/>
                <w:b/>
                <w:sz w:val="26"/>
                <w:szCs w:val="26"/>
                <w:shd w:val="clear" w:color="auto" w:fill="FFFFFF"/>
              </w:rPr>
              <w:t>磁磁相吸獎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ind w:leftChars="-45" w:left="-108" w:rightChars="-45" w:right="-108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sz w:val="26"/>
                <w:szCs w:val="26"/>
              </w:rPr>
              <w:t>磁浮轉子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2656" w:rsidRPr="00846A67" w:rsidRDefault="00E62656" w:rsidP="00C61C2C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/>
                <w:sz w:val="26"/>
                <w:szCs w:val="26"/>
                <w:highlight w:val="magenta"/>
              </w:rPr>
            </w:pPr>
            <w:r w:rsidRPr="00846A67">
              <w:rPr>
                <w:rFonts w:ascii="Book Antiqua" w:eastAsia="標楷體" w:hAnsi="標楷體"/>
                <w:b/>
                <w:color w:val="000000"/>
                <w:sz w:val="26"/>
                <w:szCs w:val="26"/>
              </w:rPr>
              <w:t>累計</w:t>
            </w:r>
            <w:r w:rsidR="00C61C2C" w:rsidRPr="00846A67">
              <w:rPr>
                <w:rFonts w:ascii="Book Antiqua" w:eastAsia="標楷體" w:hAnsi="標楷體"/>
                <w:color w:val="000000"/>
                <w:sz w:val="26"/>
                <w:szCs w:val="26"/>
              </w:rPr>
              <w:t>磁浮轉子時間</w:t>
            </w:r>
            <w:r w:rsidRPr="00846A67">
              <w:rPr>
                <w:rFonts w:ascii="Book Antiqua" w:eastAsia="標楷體" w:hAnsi="標楷體"/>
                <w:b/>
                <w:color w:val="000000"/>
                <w:sz w:val="26"/>
                <w:szCs w:val="26"/>
              </w:rPr>
              <w:t>旋轉最久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ind w:leftChars="-45" w:left="-108" w:rightChars="-45" w:right="-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846A67">
              <w:rPr>
                <w:rFonts w:ascii="Book Antiqua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sz w:val="26"/>
                <w:szCs w:val="26"/>
              </w:rPr>
              <w:t>頒發</w:t>
            </w:r>
          </w:p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sz w:val="26"/>
                <w:szCs w:val="26"/>
              </w:rPr>
              <w:t>獎品</w:t>
            </w:r>
          </w:p>
        </w:tc>
      </w:tr>
      <w:tr w:rsidR="00E62656" w:rsidRPr="009F4F28" w:rsidTr="00E62656">
        <w:trPr>
          <w:trHeight w:val="556"/>
        </w:trPr>
        <w:tc>
          <w:tcPr>
            <w:tcW w:w="675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sz w:val="26"/>
                <w:szCs w:val="26"/>
              </w:rPr>
              <w:t>飄浮飛機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/>
                <w:sz w:val="26"/>
                <w:szCs w:val="26"/>
                <w:highlight w:val="magenta"/>
              </w:rPr>
            </w:pPr>
            <w:r w:rsidRPr="00846A67">
              <w:rPr>
                <w:rFonts w:ascii="Book Antiqua" w:eastAsia="標楷體" w:hAnsi="標楷體"/>
                <w:b/>
                <w:color w:val="000000"/>
                <w:sz w:val="26"/>
                <w:szCs w:val="26"/>
              </w:rPr>
              <w:t>最快全部完成</w:t>
            </w:r>
            <w:r w:rsidR="00C465FA" w:rsidRPr="00846A67">
              <w:rPr>
                <w:rFonts w:ascii="Book Antiqua" w:eastAsia="標楷體" w:hAnsi="標楷體" w:hint="eastAsia"/>
                <w:color w:val="000000"/>
                <w:sz w:val="26"/>
                <w:szCs w:val="26"/>
              </w:rPr>
              <w:t>飄</w:t>
            </w:r>
            <w:r w:rsidRPr="00846A67">
              <w:rPr>
                <w:rFonts w:ascii="Book Antiqua" w:eastAsia="標楷體" w:hAnsi="標楷體"/>
                <w:color w:val="000000"/>
                <w:sz w:val="26"/>
                <w:szCs w:val="26"/>
              </w:rPr>
              <w:t>浮飛機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ind w:leftChars="-45" w:left="-108" w:rightChars="-45" w:right="-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846A67">
              <w:rPr>
                <w:rFonts w:ascii="Book Antiqua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E62656" w:rsidRPr="009F4F28" w:rsidTr="00E62656">
        <w:trPr>
          <w:trHeight w:val="553"/>
        </w:trPr>
        <w:tc>
          <w:tcPr>
            <w:tcW w:w="675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sz w:val="26"/>
                <w:szCs w:val="26"/>
              </w:rPr>
              <w:t>飛舞的蝴蝶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E62656" w:rsidRPr="00846A67" w:rsidRDefault="00E62656" w:rsidP="00C61C2C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/>
                <w:sz w:val="26"/>
                <w:szCs w:val="26"/>
                <w:highlight w:val="magenta"/>
              </w:rPr>
            </w:pPr>
            <w:r w:rsidRPr="00846A67">
              <w:rPr>
                <w:rFonts w:ascii="Book Antiqua" w:eastAsia="標楷體" w:hAnsi="標楷體"/>
                <w:b/>
                <w:color w:val="000000"/>
                <w:sz w:val="26"/>
                <w:szCs w:val="26"/>
              </w:rPr>
              <w:t>最快完成</w:t>
            </w:r>
            <w:r w:rsidRPr="00846A67">
              <w:rPr>
                <w:rFonts w:ascii="Book Antiqua" w:eastAsia="標楷體" w:hAnsi="標楷體"/>
                <w:color w:val="000000"/>
                <w:sz w:val="26"/>
                <w:szCs w:val="26"/>
              </w:rPr>
              <w:t>不斷飛舞的蝴蝶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ind w:leftChars="-45" w:left="-108" w:rightChars="-45" w:right="-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846A67">
              <w:rPr>
                <w:rFonts w:ascii="Book Antiqua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E62656" w:rsidRPr="009F4F28" w:rsidTr="00E62656">
        <w:trPr>
          <w:trHeight w:val="56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E62656">
              <w:rPr>
                <w:rFonts w:ascii="Book Antiqua" w:eastAsia="標楷體" w:hAnsi="標楷體" w:cs="Arial"/>
                <w:b/>
                <w:sz w:val="26"/>
                <w:szCs w:val="26"/>
                <w:shd w:val="clear" w:color="auto" w:fill="FFFFFF"/>
              </w:rPr>
              <w:t>光學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E62656">
              <w:rPr>
                <w:rFonts w:ascii="Book Antiqua" w:eastAsia="標楷體" w:hAnsi="標楷體" w:cs="Arial"/>
                <w:b/>
                <w:sz w:val="26"/>
                <w:szCs w:val="26"/>
                <w:shd w:val="clear" w:color="auto" w:fill="FFFFFF"/>
              </w:rPr>
              <w:t>閃閃發光獎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ind w:leftChars="-45" w:left="-108" w:rightChars="-45" w:right="-108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sz w:val="26"/>
                <w:szCs w:val="26"/>
              </w:rPr>
              <w:t>魔術存錢筒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/>
                <w:sz w:val="26"/>
                <w:szCs w:val="26"/>
              </w:rPr>
            </w:pPr>
            <w:r w:rsidRPr="00846A67">
              <w:rPr>
                <w:rFonts w:ascii="Book Antiqua" w:eastAsia="標楷體" w:hAnsi="標楷體"/>
                <w:b/>
                <w:color w:val="000000"/>
                <w:sz w:val="26"/>
                <w:szCs w:val="26"/>
              </w:rPr>
              <w:t>完成最多圖案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ind w:leftChars="-45" w:left="-108" w:rightChars="-45" w:right="-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846A67">
              <w:rPr>
                <w:rFonts w:ascii="Book Antiqua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FF0000"/>
                <w:sz w:val="26"/>
                <w:szCs w:val="26"/>
              </w:rPr>
            </w:pPr>
          </w:p>
        </w:tc>
      </w:tr>
      <w:tr w:rsidR="00E62656" w:rsidRPr="009F4F28" w:rsidTr="00E62656">
        <w:trPr>
          <w:trHeight w:val="567"/>
        </w:trPr>
        <w:tc>
          <w:tcPr>
            <w:tcW w:w="675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  <w:highlight w:val="magent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sz w:val="26"/>
                <w:szCs w:val="26"/>
              </w:rPr>
              <w:t>浮空投影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E62656" w:rsidRPr="00846A67" w:rsidRDefault="00E62656" w:rsidP="00C61C2C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/>
                <w:sz w:val="26"/>
                <w:szCs w:val="26"/>
                <w:highlight w:val="magenta"/>
              </w:rPr>
            </w:pPr>
            <w:r w:rsidRPr="00846A67">
              <w:rPr>
                <w:rFonts w:ascii="Book Antiqua" w:eastAsia="標楷體" w:hAnsi="標楷體"/>
                <w:b/>
                <w:color w:val="000000"/>
                <w:sz w:val="26"/>
                <w:szCs w:val="26"/>
              </w:rPr>
              <w:t>最快完成</w:t>
            </w:r>
            <w:r w:rsidRPr="00846A67">
              <w:rPr>
                <w:rFonts w:ascii="Book Antiqua" w:eastAsia="標楷體" w:hAnsi="標楷體"/>
                <w:color w:val="000000"/>
                <w:sz w:val="26"/>
                <w:szCs w:val="26"/>
              </w:rPr>
              <w:t>浮空投影影像呈現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ind w:leftChars="-45" w:left="-108" w:rightChars="-45" w:right="-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846A67">
              <w:rPr>
                <w:rFonts w:ascii="Book Antiqua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FF0000"/>
                <w:sz w:val="26"/>
                <w:szCs w:val="26"/>
              </w:rPr>
            </w:pPr>
          </w:p>
        </w:tc>
      </w:tr>
      <w:tr w:rsidR="00E62656" w:rsidRPr="009F4F28" w:rsidTr="00E62656">
        <w:trPr>
          <w:trHeight w:val="567"/>
        </w:trPr>
        <w:tc>
          <w:tcPr>
            <w:tcW w:w="675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sz w:val="26"/>
                <w:szCs w:val="26"/>
              </w:rPr>
              <w:t>魔幻鬼屋</w:t>
            </w:r>
            <w:r w:rsidRPr="00E62656">
              <w:rPr>
                <w:rFonts w:ascii="Book Antiqua" w:eastAsia="標楷體" w:hAnsi="Book Antiqua"/>
                <w:sz w:val="26"/>
                <w:szCs w:val="26"/>
              </w:rPr>
              <w:t>DIY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E62656" w:rsidRPr="00846A67" w:rsidRDefault="00E62656" w:rsidP="00C61C2C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/>
                <w:sz w:val="26"/>
                <w:szCs w:val="26"/>
              </w:rPr>
            </w:pPr>
            <w:r w:rsidRPr="00846A67">
              <w:rPr>
                <w:rFonts w:ascii="Book Antiqua" w:eastAsia="標楷體" w:hAnsi="標楷體"/>
                <w:b/>
                <w:color w:val="000000"/>
                <w:sz w:val="26"/>
                <w:szCs w:val="26"/>
              </w:rPr>
              <w:t>最快完成</w:t>
            </w:r>
            <w:r w:rsidRPr="00846A67">
              <w:rPr>
                <w:rFonts w:ascii="Book Antiqua" w:eastAsia="標楷體" w:hAnsi="標楷體"/>
                <w:color w:val="000000"/>
                <w:sz w:val="26"/>
                <w:szCs w:val="26"/>
              </w:rPr>
              <w:t>魔幻鬼屋</w:t>
            </w:r>
            <w:r w:rsidRPr="00846A67">
              <w:rPr>
                <w:rFonts w:ascii="Book Antiqua" w:eastAsia="標楷體" w:hAnsi="Book Antiqua"/>
                <w:color w:val="000000"/>
                <w:sz w:val="26"/>
                <w:szCs w:val="26"/>
              </w:rPr>
              <w:t>DIY</w:t>
            </w:r>
            <w:r w:rsidRPr="00846A67">
              <w:rPr>
                <w:rFonts w:ascii="Book Antiqua" w:eastAsia="標楷體" w:hAnsi="標楷體"/>
                <w:color w:val="000000"/>
                <w:sz w:val="26"/>
                <w:szCs w:val="26"/>
              </w:rPr>
              <w:t>影像呈現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ind w:leftChars="-45" w:left="-108" w:rightChars="-45" w:right="-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846A67">
              <w:rPr>
                <w:rFonts w:ascii="Book Antiqua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FF0000"/>
                <w:sz w:val="26"/>
                <w:szCs w:val="26"/>
              </w:rPr>
            </w:pPr>
          </w:p>
        </w:tc>
      </w:tr>
      <w:tr w:rsidR="00E62656" w:rsidRPr="009F4F28" w:rsidTr="00E62656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E62656" w:rsidRPr="00E62656" w:rsidRDefault="00E62656" w:rsidP="007E3D6B">
            <w:pPr>
              <w:snapToGrid w:val="0"/>
              <w:spacing w:line="240" w:lineRule="atLeast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sz w:val="26"/>
                <w:szCs w:val="26"/>
              </w:rPr>
              <w:t>挑戰面鏡的成像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/>
                <w:sz w:val="26"/>
                <w:szCs w:val="26"/>
              </w:rPr>
            </w:pPr>
            <w:r w:rsidRPr="00846A67">
              <w:rPr>
                <w:rFonts w:ascii="Book Antiqua" w:eastAsia="標楷體" w:hAnsi="標楷體"/>
                <w:b/>
                <w:color w:val="000000"/>
                <w:sz w:val="26"/>
                <w:szCs w:val="26"/>
              </w:rPr>
              <w:t>最快完成</w:t>
            </w:r>
            <w:r w:rsidRPr="00846A67">
              <w:rPr>
                <w:rFonts w:ascii="Book Antiqua" w:eastAsia="標楷體" w:hAnsi="標楷體"/>
                <w:color w:val="000000"/>
                <w:sz w:val="26"/>
                <w:szCs w:val="26"/>
              </w:rPr>
              <w:t>所有挑戰任務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ind w:leftChars="-45" w:left="-108" w:rightChars="-45" w:right="-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846A67">
              <w:rPr>
                <w:rFonts w:ascii="Book Antiqua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FF0000"/>
                <w:sz w:val="26"/>
                <w:szCs w:val="26"/>
              </w:rPr>
            </w:pPr>
          </w:p>
        </w:tc>
      </w:tr>
      <w:tr w:rsidR="00E62656" w:rsidRPr="009F4F28" w:rsidTr="00E62656">
        <w:trPr>
          <w:trHeight w:val="567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b/>
                <w:sz w:val="26"/>
                <w:szCs w:val="26"/>
              </w:rPr>
              <w:t>學習</w:t>
            </w:r>
            <w:r w:rsidRPr="00E62656">
              <w:rPr>
                <w:rFonts w:ascii="Book Antiqua" w:eastAsia="標楷體" w:hAnsi="標楷體" w:cs="Arial"/>
                <w:b/>
                <w:sz w:val="26"/>
                <w:szCs w:val="26"/>
                <w:shd w:val="clear" w:color="auto" w:fill="FFFFFF"/>
              </w:rPr>
              <w:t>金頭腦</w:t>
            </w:r>
            <w:r w:rsidRPr="00E62656">
              <w:rPr>
                <w:rFonts w:ascii="Book Antiqua" w:eastAsia="標楷體" w:hAnsi="標楷體"/>
                <w:b/>
                <w:sz w:val="26"/>
                <w:szCs w:val="26"/>
              </w:rPr>
              <w:t>獎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/>
                <w:sz w:val="26"/>
                <w:szCs w:val="26"/>
              </w:rPr>
            </w:pPr>
            <w:r w:rsidRPr="00846A67">
              <w:rPr>
                <w:rFonts w:ascii="Book Antiqua" w:eastAsia="標楷體" w:hAnsi="標楷體"/>
                <w:color w:val="000000"/>
                <w:sz w:val="26"/>
                <w:szCs w:val="26"/>
              </w:rPr>
              <w:t>小隊成員學習單全部完成且內容正確度最高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ind w:leftChars="-45" w:left="-108" w:rightChars="-45" w:right="-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846A67">
              <w:rPr>
                <w:rFonts w:ascii="Book Antiqua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E62656" w:rsidRPr="009F4F28" w:rsidTr="00E62656">
        <w:trPr>
          <w:trHeight w:val="567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E62656" w:rsidRPr="00E62656" w:rsidRDefault="00E62656" w:rsidP="007C0FD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E62656">
              <w:rPr>
                <w:rFonts w:ascii="Book Antiqua" w:eastAsia="標楷體" w:hAnsi="標楷體" w:cs="Arial"/>
                <w:b/>
                <w:sz w:val="26"/>
                <w:szCs w:val="26"/>
                <w:shd w:val="clear" w:color="auto" w:fill="FFFFFF"/>
              </w:rPr>
              <w:t>光磁創意獎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/>
                <w:sz w:val="26"/>
                <w:szCs w:val="26"/>
              </w:rPr>
            </w:pPr>
            <w:r w:rsidRPr="00846A67">
              <w:rPr>
                <w:rFonts w:ascii="Book Antiqua" w:eastAsia="標楷體" w:hAnsi="標楷體"/>
                <w:color w:val="000000"/>
                <w:sz w:val="26"/>
                <w:szCs w:val="26"/>
              </w:rPr>
              <w:t>全隊成員皆上台</w:t>
            </w:r>
            <w:r w:rsidRPr="00846A67">
              <w:rPr>
                <w:rFonts w:ascii="Book Antiqua" w:eastAsia="標楷體" w:hAnsi="標楷體" w:hint="eastAsia"/>
                <w:color w:val="000000"/>
                <w:sz w:val="26"/>
                <w:szCs w:val="26"/>
              </w:rPr>
              <w:t>，</w:t>
            </w:r>
            <w:r w:rsidRPr="00846A67">
              <w:rPr>
                <w:rFonts w:ascii="Book Antiqua" w:eastAsia="標楷體" w:hAnsi="標楷體"/>
                <w:color w:val="000000"/>
                <w:sz w:val="26"/>
                <w:szCs w:val="26"/>
              </w:rPr>
              <w:t>且以創意方式發表分享</w:t>
            </w:r>
            <w:r w:rsidRPr="00846A67">
              <w:rPr>
                <w:rFonts w:ascii="Book Antiqua" w:eastAsia="標楷體" w:hAnsi="標楷體" w:hint="eastAsia"/>
                <w:color w:val="000000"/>
                <w:sz w:val="26"/>
                <w:szCs w:val="26"/>
              </w:rPr>
              <w:t>營隊</w:t>
            </w:r>
            <w:r w:rsidRPr="00846A67">
              <w:rPr>
                <w:rFonts w:ascii="Book Antiqua" w:eastAsia="標楷體" w:hAnsi="標楷體"/>
                <w:color w:val="000000"/>
                <w:sz w:val="26"/>
                <w:szCs w:val="26"/>
              </w:rPr>
              <w:t>學習內容，表現最佳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ind w:leftChars="-45" w:left="-108" w:rightChars="-45" w:right="-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846A67">
              <w:rPr>
                <w:rFonts w:ascii="Book Antiqua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E62656" w:rsidRPr="009F4F28" w:rsidTr="00E62656">
        <w:trPr>
          <w:trHeight w:val="567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E62656" w:rsidRPr="00E62656" w:rsidRDefault="00E62656" w:rsidP="007C0FD3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sz w:val="26"/>
                <w:szCs w:val="26"/>
                <w:shd w:val="clear" w:color="auto" w:fill="FFFFFF"/>
              </w:rPr>
            </w:pPr>
            <w:r w:rsidRPr="00E62656">
              <w:rPr>
                <w:rFonts w:ascii="Book Antiqua" w:eastAsia="標楷體" w:hAnsi="標楷體" w:cs="Arial"/>
                <w:b/>
                <w:sz w:val="26"/>
                <w:szCs w:val="26"/>
                <w:shd w:val="clear" w:color="auto" w:fill="FFFFFF"/>
              </w:rPr>
              <w:t>光影飛磁</w:t>
            </w:r>
            <w:r w:rsidRPr="00E62656">
              <w:rPr>
                <w:rFonts w:ascii="Book Antiqua" w:eastAsia="標楷體" w:hAnsi="標楷體"/>
                <w:b/>
                <w:sz w:val="26"/>
                <w:szCs w:val="26"/>
              </w:rPr>
              <w:t>獎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/>
                <w:sz w:val="26"/>
                <w:szCs w:val="26"/>
              </w:rPr>
            </w:pPr>
            <w:r w:rsidRPr="00846A67">
              <w:rPr>
                <w:rFonts w:ascii="Book Antiqua" w:eastAsia="標楷體" w:hAnsi="標楷體"/>
                <w:color w:val="000000"/>
                <w:sz w:val="26"/>
                <w:szCs w:val="26"/>
              </w:rPr>
              <w:t>整體綜合表現最佳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62656" w:rsidRPr="00846A67" w:rsidRDefault="00E62656" w:rsidP="00E62656">
            <w:pPr>
              <w:snapToGrid w:val="0"/>
              <w:spacing w:line="240" w:lineRule="atLeast"/>
              <w:ind w:leftChars="-45" w:left="-108" w:rightChars="-45" w:right="-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846A67">
              <w:rPr>
                <w:rFonts w:ascii="Book Antiqua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sz w:val="26"/>
                <w:szCs w:val="26"/>
              </w:rPr>
              <w:t>頒發</w:t>
            </w:r>
          </w:p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sz w:val="26"/>
                <w:szCs w:val="26"/>
              </w:rPr>
              <w:t>獎狀</w:t>
            </w:r>
          </w:p>
          <w:p w:rsidR="00E62656" w:rsidRPr="00E62656" w:rsidRDefault="00E62656" w:rsidP="007E3D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E62656">
              <w:rPr>
                <w:rFonts w:ascii="Book Antiqua" w:eastAsia="標楷體" w:hAnsi="標楷體"/>
                <w:sz w:val="26"/>
                <w:szCs w:val="26"/>
              </w:rPr>
              <w:t>及獎品</w:t>
            </w:r>
          </w:p>
        </w:tc>
      </w:tr>
    </w:tbl>
    <w:p w:rsidR="00FF0864" w:rsidRPr="00DE4E9A" w:rsidRDefault="00E62656" w:rsidP="00E62656">
      <w:pPr>
        <w:snapToGrid w:val="0"/>
        <w:spacing w:line="240" w:lineRule="atLeast"/>
        <w:rPr>
          <w:rFonts w:ascii="Book Antiqua" w:eastAsia="標楷體" w:hAnsi="Book Antiqua"/>
          <w:color w:val="000000"/>
          <w:sz w:val="28"/>
          <w:szCs w:val="28"/>
        </w:rPr>
      </w:pPr>
      <w:r>
        <w:rPr>
          <w:rFonts w:eastAsia="標楷體"/>
          <w:color w:val="000000"/>
        </w:rPr>
        <w:br w:type="page"/>
      </w:r>
      <w:r w:rsidR="00FF0864" w:rsidRPr="00DE4E9A">
        <w:rPr>
          <w:rFonts w:ascii="Book Antiqua" w:eastAsia="標楷體" w:hAnsi="Book Antiqua"/>
          <w:sz w:val="28"/>
          <w:szCs w:val="28"/>
        </w:rPr>
        <w:lastRenderedPageBreak/>
        <w:t>【附件三】</w:t>
      </w:r>
      <w:r w:rsidR="00FF0864" w:rsidRPr="00DE4E9A">
        <w:rPr>
          <w:rFonts w:ascii="Book Antiqua" w:eastAsia="標楷體" w:hAnsi="Book Antiqua"/>
          <w:b/>
          <w:color w:val="000000"/>
          <w:sz w:val="36"/>
          <w:szCs w:val="36"/>
        </w:rPr>
        <w:t>臺北市</w:t>
      </w:r>
      <w:r w:rsidR="00FF0864" w:rsidRPr="00DE4E9A">
        <w:rPr>
          <w:rFonts w:ascii="Book Antiqua" w:eastAsia="標楷體" w:hAnsi="Book Antiqua"/>
          <w:b/>
          <w:color w:val="000000"/>
          <w:sz w:val="36"/>
          <w:szCs w:val="36"/>
        </w:rPr>
        <w:t>103</w:t>
      </w:r>
      <w:r w:rsidR="00FF0864" w:rsidRPr="00DE4E9A">
        <w:rPr>
          <w:rFonts w:ascii="Book Antiqua" w:eastAsia="標楷體" w:hAnsi="Book Antiqua"/>
          <w:b/>
          <w:color w:val="000000"/>
          <w:sz w:val="36"/>
          <w:szCs w:val="36"/>
        </w:rPr>
        <w:t>學年度國民小學科學創意營</w:t>
      </w:r>
      <w:r w:rsidR="00FF0864" w:rsidRPr="00DE4E9A">
        <w:rPr>
          <w:rFonts w:ascii="Book Antiqua" w:eastAsia="標楷體" w:hAnsi="Book Antiqua"/>
          <w:b/>
          <w:color w:val="000000"/>
          <w:sz w:val="36"/>
          <w:szCs w:val="36"/>
        </w:rPr>
        <w:t xml:space="preserve"> </w:t>
      </w:r>
      <w:r w:rsidR="00FF0864" w:rsidRPr="00DE4E9A">
        <w:rPr>
          <w:rFonts w:ascii="Book Antiqua" w:eastAsia="標楷體" w:hAnsi="Book Antiqua"/>
          <w:b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Y="163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1128"/>
        <w:gridCol w:w="1513"/>
        <w:gridCol w:w="472"/>
        <w:gridCol w:w="1986"/>
        <w:gridCol w:w="756"/>
        <w:gridCol w:w="1229"/>
        <w:gridCol w:w="1986"/>
      </w:tblGrid>
      <w:tr w:rsidR="00FF0864" w:rsidRPr="00DE4E9A" w:rsidTr="00C61C2C">
        <w:trPr>
          <w:trHeight w:val="474"/>
        </w:trPr>
        <w:tc>
          <w:tcPr>
            <w:tcW w:w="17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b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7942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both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b/>
                <w:color w:val="000000"/>
                <w:sz w:val="36"/>
                <w:szCs w:val="36"/>
                <w:u w:val="single"/>
              </w:rPr>
              <w:t xml:space="preserve">             </w:t>
            </w:r>
            <w:r w:rsidRPr="00DE4E9A">
              <w:rPr>
                <w:rFonts w:ascii="Book Antiqua" w:eastAsia="標楷體" w:hAnsi="Book Antiqua"/>
                <w:b/>
                <w:color w:val="000000"/>
                <w:sz w:val="36"/>
                <w:szCs w:val="36"/>
              </w:rPr>
              <w:t>區</w:t>
            </w:r>
            <w:r w:rsidRPr="00DE4E9A">
              <w:rPr>
                <w:rFonts w:ascii="Book Antiqua" w:eastAsia="標楷體" w:hAnsi="Book Antiqua"/>
                <w:b/>
                <w:color w:val="000000"/>
                <w:sz w:val="36"/>
                <w:szCs w:val="36"/>
                <w:u w:val="single"/>
              </w:rPr>
              <w:t xml:space="preserve">              </w:t>
            </w:r>
            <w:r w:rsidRPr="00DE4E9A">
              <w:rPr>
                <w:rFonts w:ascii="Book Antiqua" w:eastAsia="標楷體" w:hAnsi="Book Antiqua"/>
                <w:b/>
                <w:color w:val="000000"/>
                <w:sz w:val="36"/>
                <w:szCs w:val="36"/>
              </w:rPr>
              <w:t>國小</w:t>
            </w:r>
          </w:p>
        </w:tc>
      </w:tr>
      <w:tr w:rsidR="00FF0864" w:rsidRPr="00DE4E9A" w:rsidTr="00C61C2C">
        <w:trPr>
          <w:trHeight w:val="567"/>
        </w:trPr>
        <w:tc>
          <w:tcPr>
            <w:tcW w:w="17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基本資料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sz w:val="28"/>
                <w:szCs w:val="28"/>
              </w:rPr>
              <w:t>正取學員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bCs/>
                <w:color w:val="000000"/>
                <w:sz w:val="28"/>
                <w:szCs w:val="28"/>
              </w:rPr>
              <w:t>備取</w:t>
            </w:r>
            <w:r w:rsidRPr="00DE4E9A">
              <w:rPr>
                <w:rFonts w:ascii="Book Antiqua" w:eastAsia="標楷體" w:hAnsi="Book Antiqua"/>
                <w:color w:val="000000"/>
                <w:sz w:val="28"/>
                <w:szCs w:val="28"/>
              </w:rPr>
              <w:t>學員</w:t>
            </w:r>
          </w:p>
        </w:tc>
      </w:tr>
      <w:tr w:rsidR="00FF0864" w:rsidRPr="00DE4E9A" w:rsidTr="00C61C2C">
        <w:trPr>
          <w:trHeight w:val="570"/>
        </w:trPr>
        <w:tc>
          <w:tcPr>
            <w:tcW w:w="17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姓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 xml:space="preserve">    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</w:p>
        </w:tc>
      </w:tr>
      <w:tr w:rsidR="00FF0864" w:rsidRPr="00DE4E9A" w:rsidTr="00C61C2C">
        <w:trPr>
          <w:trHeight w:val="510"/>
        </w:trPr>
        <w:tc>
          <w:tcPr>
            <w:tcW w:w="17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班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 xml:space="preserve">    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級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五年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 xml:space="preserve">   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班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五年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 xml:space="preserve">   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五年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 xml:space="preserve">   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班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五年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 xml:space="preserve">   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班</w:t>
            </w:r>
          </w:p>
        </w:tc>
      </w:tr>
      <w:tr w:rsidR="00C61C2C" w:rsidRPr="00DE4E9A" w:rsidTr="00C61C2C">
        <w:trPr>
          <w:trHeight w:val="510"/>
        </w:trPr>
        <w:tc>
          <w:tcPr>
            <w:tcW w:w="17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2C" w:rsidRPr="00DE4E9A" w:rsidRDefault="00C61C2C" w:rsidP="00F51C8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性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 xml:space="preserve">    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2C" w:rsidRPr="00DE4E9A" w:rsidRDefault="00C61C2C" w:rsidP="00C61C2C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color w:val="000000"/>
                <w:kern w:val="0"/>
                <w:sz w:val="26"/>
                <w:szCs w:val="26"/>
              </w:rPr>
              <w:t>□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男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Book Antiqua" w:eastAsia="標楷體" w:hAnsi="Book Antiqua" w:hint="eastAsia"/>
                <w:color w:val="000000"/>
                <w:kern w:val="0"/>
                <w:sz w:val="26"/>
                <w:szCs w:val="26"/>
              </w:rPr>
              <w:t>□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2C" w:rsidRDefault="00C61C2C" w:rsidP="00C61C2C">
            <w:pPr>
              <w:jc w:val="center"/>
            </w:pPr>
            <w:r w:rsidRPr="00C9230B">
              <w:rPr>
                <w:rFonts w:ascii="Book Antiqua" w:eastAsia="標楷體" w:hAnsi="Book Antiqua" w:hint="eastAsia"/>
                <w:color w:val="000000"/>
                <w:kern w:val="0"/>
                <w:sz w:val="26"/>
                <w:szCs w:val="26"/>
              </w:rPr>
              <w:t>□</w:t>
            </w:r>
            <w:r w:rsidRPr="00C9230B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男</w:t>
            </w:r>
            <w:r w:rsidRPr="00C9230B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 xml:space="preserve">  </w:t>
            </w:r>
            <w:r w:rsidRPr="00C9230B">
              <w:rPr>
                <w:rFonts w:ascii="Book Antiqua" w:eastAsia="標楷體" w:hAnsi="Book Antiqua" w:hint="eastAsia"/>
                <w:color w:val="000000"/>
                <w:kern w:val="0"/>
                <w:sz w:val="26"/>
                <w:szCs w:val="26"/>
              </w:rPr>
              <w:t>□</w:t>
            </w:r>
            <w:r w:rsidRPr="00C9230B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2C" w:rsidRDefault="00C61C2C" w:rsidP="00C61C2C">
            <w:pPr>
              <w:jc w:val="center"/>
            </w:pPr>
            <w:r w:rsidRPr="00C9230B">
              <w:rPr>
                <w:rFonts w:ascii="Book Antiqua" w:eastAsia="標楷體" w:hAnsi="Book Antiqua" w:hint="eastAsia"/>
                <w:color w:val="000000"/>
                <w:kern w:val="0"/>
                <w:sz w:val="26"/>
                <w:szCs w:val="26"/>
              </w:rPr>
              <w:t>□</w:t>
            </w:r>
            <w:r w:rsidRPr="00C9230B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男</w:t>
            </w:r>
            <w:r w:rsidRPr="00C9230B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 xml:space="preserve">  </w:t>
            </w:r>
            <w:r w:rsidRPr="00C9230B">
              <w:rPr>
                <w:rFonts w:ascii="Book Antiqua" w:eastAsia="標楷體" w:hAnsi="Book Antiqua" w:hint="eastAsia"/>
                <w:color w:val="000000"/>
                <w:kern w:val="0"/>
                <w:sz w:val="26"/>
                <w:szCs w:val="26"/>
              </w:rPr>
              <w:t>□</w:t>
            </w:r>
            <w:r w:rsidRPr="00C9230B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C61C2C" w:rsidRDefault="00C61C2C" w:rsidP="00C61C2C">
            <w:pPr>
              <w:jc w:val="center"/>
            </w:pPr>
            <w:r w:rsidRPr="00C9230B">
              <w:rPr>
                <w:rFonts w:ascii="Book Antiqua" w:eastAsia="標楷體" w:hAnsi="Book Antiqua" w:hint="eastAsia"/>
                <w:color w:val="000000"/>
                <w:kern w:val="0"/>
                <w:sz w:val="26"/>
                <w:szCs w:val="26"/>
              </w:rPr>
              <w:t>□</w:t>
            </w:r>
            <w:r w:rsidRPr="00C9230B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男</w:t>
            </w:r>
            <w:r w:rsidRPr="00C9230B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 xml:space="preserve">  </w:t>
            </w:r>
            <w:r w:rsidRPr="00C9230B">
              <w:rPr>
                <w:rFonts w:ascii="Book Antiqua" w:eastAsia="標楷體" w:hAnsi="Book Antiqua" w:hint="eastAsia"/>
                <w:color w:val="000000"/>
                <w:kern w:val="0"/>
                <w:sz w:val="26"/>
                <w:szCs w:val="26"/>
              </w:rPr>
              <w:t>□</w:t>
            </w:r>
            <w:r w:rsidRPr="00C9230B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女</w:t>
            </w:r>
          </w:p>
        </w:tc>
      </w:tr>
      <w:tr w:rsidR="00C61C2C" w:rsidRPr="00DE4E9A" w:rsidTr="00C61C2C">
        <w:trPr>
          <w:trHeight w:val="510"/>
        </w:trPr>
        <w:tc>
          <w:tcPr>
            <w:tcW w:w="17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2C" w:rsidRPr="00DE4E9A" w:rsidRDefault="00C61C2C" w:rsidP="00C61C2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用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 xml:space="preserve">    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餐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2C" w:rsidRPr="00DE4E9A" w:rsidRDefault="00C61C2C" w:rsidP="00C61C2C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color w:val="000000"/>
                <w:kern w:val="0"/>
                <w:sz w:val="26"/>
                <w:szCs w:val="26"/>
              </w:rPr>
              <w:t>□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葷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Book Antiqua" w:eastAsia="標楷體" w:hAnsi="Book Antiqua" w:hint="eastAsia"/>
                <w:color w:val="000000"/>
                <w:kern w:val="0"/>
                <w:sz w:val="26"/>
                <w:szCs w:val="26"/>
              </w:rPr>
              <w:t>□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2C" w:rsidRPr="00DE4E9A" w:rsidRDefault="00C61C2C" w:rsidP="00C61C2C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color w:val="000000"/>
                <w:kern w:val="0"/>
                <w:sz w:val="26"/>
                <w:szCs w:val="26"/>
              </w:rPr>
              <w:t>□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葷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Book Antiqua" w:eastAsia="標楷體" w:hAnsi="Book Antiqua" w:hint="eastAsia"/>
                <w:color w:val="000000"/>
                <w:kern w:val="0"/>
                <w:sz w:val="26"/>
                <w:szCs w:val="26"/>
              </w:rPr>
              <w:t>□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2C" w:rsidRPr="00DE4E9A" w:rsidRDefault="00C61C2C" w:rsidP="00C61C2C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color w:val="000000"/>
                <w:kern w:val="0"/>
                <w:sz w:val="26"/>
                <w:szCs w:val="26"/>
              </w:rPr>
              <w:t>□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葷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Book Antiqua" w:eastAsia="標楷體" w:hAnsi="Book Antiqua" w:hint="eastAsia"/>
                <w:color w:val="000000"/>
                <w:kern w:val="0"/>
                <w:sz w:val="26"/>
                <w:szCs w:val="26"/>
              </w:rPr>
              <w:t>□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C61C2C" w:rsidRPr="00DE4E9A" w:rsidRDefault="00C61C2C" w:rsidP="00C61C2C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color w:val="000000"/>
                <w:kern w:val="0"/>
                <w:sz w:val="26"/>
                <w:szCs w:val="26"/>
              </w:rPr>
              <w:t>□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葷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Book Antiqua" w:eastAsia="標楷體" w:hAnsi="Book Antiqua" w:hint="eastAsia"/>
                <w:color w:val="000000"/>
                <w:kern w:val="0"/>
                <w:sz w:val="26"/>
                <w:szCs w:val="26"/>
              </w:rPr>
              <w:t>□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素</w:t>
            </w:r>
          </w:p>
        </w:tc>
      </w:tr>
      <w:tr w:rsidR="00FF0864" w:rsidRPr="00DE4E9A" w:rsidTr="00C61C2C">
        <w:trPr>
          <w:trHeight w:val="680"/>
        </w:trPr>
        <w:tc>
          <w:tcPr>
            <w:tcW w:w="575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F0864" w:rsidRPr="00DE4E9A" w:rsidRDefault="00FF0864" w:rsidP="00F51C8B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utoSpaceDE w:val="0"/>
              <w:autoSpaceDN w:val="0"/>
              <w:adjustRightInd w:val="0"/>
              <w:snapToGrid w:val="0"/>
              <w:spacing w:line="240" w:lineRule="atLeast"/>
              <w:ind w:left="-108" w:right="-103"/>
              <w:jc w:val="center"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</w:p>
        </w:tc>
      </w:tr>
      <w:tr w:rsidR="00FF0864" w:rsidRPr="00DE4E9A" w:rsidTr="00C61C2C">
        <w:trPr>
          <w:trHeight w:val="680"/>
        </w:trPr>
        <w:tc>
          <w:tcPr>
            <w:tcW w:w="575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widowControl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utoSpaceDE w:val="0"/>
              <w:autoSpaceDN w:val="0"/>
              <w:adjustRightInd w:val="0"/>
              <w:snapToGrid w:val="0"/>
              <w:spacing w:line="240" w:lineRule="atLeast"/>
              <w:ind w:left="-108" w:right="-103"/>
              <w:jc w:val="center"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家長手機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64" w:rsidRPr="00DE4E9A" w:rsidRDefault="00FF0864" w:rsidP="00F51C8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</w:p>
        </w:tc>
      </w:tr>
      <w:tr w:rsidR="00FF0864" w:rsidRPr="00DE4E9A" w:rsidTr="00C61C2C">
        <w:trPr>
          <w:trHeight w:val="680"/>
        </w:trPr>
        <w:tc>
          <w:tcPr>
            <w:tcW w:w="575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F0864" w:rsidRPr="00DE4E9A" w:rsidRDefault="00FF0864" w:rsidP="00F51C8B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kern w:val="0"/>
                <w:sz w:val="28"/>
                <w:szCs w:val="28"/>
              </w:rPr>
              <w:t>指導教師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utoSpaceDE w:val="0"/>
              <w:autoSpaceDN w:val="0"/>
              <w:adjustRightInd w:val="0"/>
              <w:snapToGrid w:val="0"/>
              <w:spacing w:line="240" w:lineRule="atLeast"/>
              <w:ind w:left="-108" w:right="-103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kern w:val="0"/>
                <w:sz w:val="28"/>
                <w:szCs w:val="28"/>
              </w:rPr>
              <w:t>姓</w:t>
            </w:r>
            <w:r w:rsidRPr="00DE4E9A">
              <w:rPr>
                <w:rFonts w:ascii="Book Antiqua" w:eastAsia="標楷體" w:hAnsi="Book Antiqua"/>
                <w:kern w:val="0"/>
                <w:sz w:val="28"/>
                <w:szCs w:val="28"/>
              </w:rPr>
              <w:t xml:space="preserve">    </w:t>
            </w:r>
            <w:r w:rsidRPr="00DE4E9A">
              <w:rPr>
                <w:rFonts w:ascii="Book Antiqua" w:eastAsia="標楷體" w:hAnsi="Book Antiqua"/>
                <w:kern w:val="0"/>
                <w:sz w:val="28"/>
                <w:szCs w:val="28"/>
              </w:rPr>
              <w:t>名</w:t>
            </w:r>
          </w:p>
        </w:tc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FF0864" w:rsidRPr="00DE4E9A" w:rsidTr="00C61C2C">
        <w:trPr>
          <w:trHeight w:val="680"/>
        </w:trPr>
        <w:tc>
          <w:tcPr>
            <w:tcW w:w="575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widowControl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utoSpaceDE w:val="0"/>
              <w:autoSpaceDN w:val="0"/>
              <w:adjustRightInd w:val="0"/>
              <w:snapToGrid w:val="0"/>
              <w:spacing w:line="240" w:lineRule="atLeast"/>
              <w:ind w:left="-108" w:right="-103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FF0864" w:rsidRPr="00DE4E9A" w:rsidTr="00C61C2C">
        <w:trPr>
          <w:trHeight w:val="680"/>
        </w:trPr>
        <w:tc>
          <w:tcPr>
            <w:tcW w:w="575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widowControl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ind w:left="-108" w:right="-103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sz w:val="28"/>
                <w:szCs w:val="28"/>
              </w:rPr>
              <w:t>手</w:t>
            </w:r>
            <w:r w:rsidRPr="00DE4E9A">
              <w:rPr>
                <w:rFonts w:ascii="Book Antiqua" w:eastAsia="標楷體" w:hAnsi="Book Antiqua"/>
                <w:sz w:val="28"/>
                <w:szCs w:val="28"/>
              </w:rPr>
              <w:t xml:space="preserve">    </w:t>
            </w:r>
            <w:r w:rsidRPr="00DE4E9A">
              <w:rPr>
                <w:rFonts w:ascii="Book Antiqua" w:eastAsia="標楷體" w:hAnsi="Book Antiqua"/>
                <w:sz w:val="28"/>
                <w:szCs w:val="28"/>
              </w:rPr>
              <w:t>機</w:t>
            </w:r>
          </w:p>
        </w:tc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FF0864" w:rsidRPr="00DE4E9A" w:rsidTr="00C61C2C">
        <w:trPr>
          <w:trHeight w:val="680"/>
        </w:trPr>
        <w:tc>
          <w:tcPr>
            <w:tcW w:w="575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widowControl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ind w:left="-108" w:right="-103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sz w:val="28"/>
                <w:szCs w:val="28"/>
              </w:rPr>
              <w:t>電子信箱</w:t>
            </w:r>
          </w:p>
        </w:tc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FF0864" w:rsidRPr="00DE4E9A" w:rsidTr="00C61C2C">
        <w:trPr>
          <w:trHeight w:val="680"/>
        </w:trPr>
        <w:tc>
          <w:tcPr>
            <w:tcW w:w="575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F0864" w:rsidRPr="00DE4E9A" w:rsidRDefault="00FF0864" w:rsidP="00F51C8B">
            <w:pPr>
              <w:widowControl/>
              <w:snapToGrid w:val="0"/>
              <w:spacing w:line="240" w:lineRule="atLeast"/>
              <w:ind w:left="113" w:right="113"/>
              <w:jc w:val="center"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utoSpaceDE w:val="0"/>
              <w:autoSpaceDN w:val="0"/>
              <w:adjustRightInd w:val="0"/>
              <w:snapToGrid w:val="0"/>
              <w:spacing w:line="240" w:lineRule="atLeast"/>
              <w:ind w:left="-108" w:right="-103"/>
              <w:jc w:val="center"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姓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 xml:space="preserve">    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</w:p>
        </w:tc>
      </w:tr>
      <w:tr w:rsidR="00FF0864" w:rsidRPr="00DE4E9A" w:rsidTr="00C61C2C">
        <w:trPr>
          <w:trHeight w:val="680"/>
        </w:trPr>
        <w:tc>
          <w:tcPr>
            <w:tcW w:w="575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widowControl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utoSpaceDE w:val="0"/>
              <w:autoSpaceDN w:val="0"/>
              <w:adjustRightInd w:val="0"/>
              <w:snapToGrid w:val="0"/>
              <w:spacing w:line="240" w:lineRule="atLeast"/>
              <w:ind w:left="-108" w:right="-103"/>
              <w:jc w:val="center"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</w:p>
        </w:tc>
      </w:tr>
      <w:tr w:rsidR="00FF0864" w:rsidRPr="00DE4E9A" w:rsidTr="00C61C2C">
        <w:trPr>
          <w:trHeight w:val="680"/>
        </w:trPr>
        <w:tc>
          <w:tcPr>
            <w:tcW w:w="575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widowControl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ind w:left="-108" w:right="-103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</w:p>
        </w:tc>
      </w:tr>
      <w:tr w:rsidR="00FF0864" w:rsidRPr="00DE4E9A" w:rsidTr="00C61C2C">
        <w:trPr>
          <w:trHeight w:val="567"/>
        </w:trPr>
        <w:tc>
          <w:tcPr>
            <w:tcW w:w="321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  <w:vAlign w:val="center"/>
            <w:hideMark/>
          </w:tcPr>
          <w:p w:rsidR="00FF0864" w:rsidRPr="00DE4E9A" w:rsidRDefault="00FF0864" w:rsidP="00F51C8B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承辦人員</w:t>
            </w:r>
          </w:p>
          <w:p w:rsidR="00FF0864" w:rsidRPr="00DE4E9A" w:rsidRDefault="00FF0864" w:rsidP="00F51C8B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核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 xml:space="preserve">    </w:t>
            </w:r>
            <w:r w:rsidRPr="00DE4E9A">
              <w:rPr>
                <w:rFonts w:ascii="Book Antiqua" w:eastAsia="標楷體" w:hAnsi="Book Antiqua"/>
                <w:color w:val="000000"/>
                <w:kern w:val="0"/>
                <w:sz w:val="28"/>
                <w:szCs w:val="28"/>
              </w:rPr>
              <w:t>章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sz w:val="28"/>
                <w:szCs w:val="28"/>
              </w:rPr>
              <w:t>單位主管</w:t>
            </w:r>
          </w:p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sz w:val="28"/>
                <w:szCs w:val="28"/>
              </w:rPr>
              <w:t>核</w:t>
            </w:r>
            <w:r w:rsidRPr="00DE4E9A">
              <w:rPr>
                <w:rFonts w:ascii="Book Antiqua" w:eastAsia="標楷體" w:hAnsi="Book Antiqua"/>
                <w:color w:val="000000"/>
                <w:sz w:val="28"/>
                <w:szCs w:val="28"/>
              </w:rPr>
              <w:t xml:space="preserve">    </w:t>
            </w:r>
            <w:r w:rsidRPr="00DE4E9A">
              <w:rPr>
                <w:rFonts w:ascii="Book Antiqua" w:eastAsia="標楷體" w:hAnsi="Book Antiqua"/>
                <w:color w:val="000000"/>
                <w:sz w:val="28"/>
                <w:szCs w:val="28"/>
              </w:rPr>
              <w:t>章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both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sz w:val="28"/>
                <w:szCs w:val="28"/>
              </w:rPr>
              <w:t>校長</w:t>
            </w:r>
          </w:p>
          <w:p w:rsidR="00FF0864" w:rsidRPr="00DE4E9A" w:rsidRDefault="00FF0864" w:rsidP="00F51C8B">
            <w:pPr>
              <w:adjustRightInd w:val="0"/>
              <w:snapToGrid w:val="0"/>
              <w:spacing w:line="240" w:lineRule="atLeast"/>
              <w:jc w:val="both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DE4E9A">
              <w:rPr>
                <w:rFonts w:ascii="Book Antiqua" w:eastAsia="標楷體" w:hAnsi="Book Antiqua"/>
                <w:color w:val="000000"/>
                <w:sz w:val="28"/>
                <w:szCs w:val="28"/>
              </w:rPr>
              <w:t>核章</w:t>
            </w:r>
          </w:p>
        </w:tc>
      </w:tr>
    </w:tbl>
    <w:p w:rsidR="00FF0864" w:rsidRPr="00DE4E9A" w:rsidRDefault="00FF0864" w:rsidP="00FF0864">
      <w:pPr>
        <w:pStyle w:val="ac"/>
        <w:adjustRightInd w:val="0"/>
        <w:snapToGrid w:val="0"/>
        <w:spacing w:beforeLines="50" w:line="320" w:lineRule="atLeast"/>
        <w:ind w:leftChars="0" w:left="0"/>
        <w:jc w:val="both"/>
        <w:rPr>
          <w:rFonts w:ascii="Book Antiqua" w:eastAsia="標楷體" w:hAnsi="Book Antiqua"/>
          <w:color w:val="000000"/>
          <w:szCs w:val="24"/>
        </w:rPr>
      </w:pPr>
      <w:r w:rsidRPr="00DE4E9A">
        <w:rPr>
          <w:rFonts w:ascii="Book Antiqua" w:eastAsia="標楷體" w:hAnsi="Book Antiqua"/>
          <w:b/>
          <w:color w:val="000000"/>
        </w:rPr>
        <w:t>附註</w:t>
      </w:r>
      <w:r w:rsidRPr="00DE4E9A">
        <w:rPr>
          <w:rFonts w:ascii="Book Antiqua" w:eastAsia="標楷體" w:hAnsi="Book Antiqua"/>
          <w:color w:val="000000"/>
        </w:rPr>
        <w:t>：</w:t>
      </w:r>
    </w:p>
    <w:p w:rsidR="00FF0864" w:rsidRPr="00DE4E9A" w:rsidRDefault="00FF0864" w:rsidP="00FF0864">
      <w:pPr>
        <w:pStyle w:val="ac"/>
        <w:numPr>
          <w:ilvl w:val="0"/>
          <w:numId w:val="7"/>
        </w:numPr>
        <w:adjustRightInd w:val="0"/>
        <w:snapToGrid w:val="0"/>
        <w:spacing w:line="320" w:lineRule="atLeast"/>
        <w:ind w:leftChars="0"/>
        <w:jc w:val="both"/>
        <w:rPr>
          <w:rFonts w:ascii="Book Antiqua" w:eastAsia="標楷體" w:hAnsi="Book Antiqua"/>
          <w:color w:val="000000"/>
          <w:szCs w:val="24"/>
        </w:rPr>
      </w:pPr>
      <w:r w:rsidRPr="00DE4E9A">
        <w:rPr>
          <w:rFonts w:ascii="Book Antiqua" w:eastAsia="標楷體" w:hAnsi="Book Antiqua"/>
          <w:color w:val="000000"/>
        </w:rPr>
        <w:t>各校推薦</w:t>
      </w:r>
      <w:r w:rsidRPr="00DE4E9A">
        <w:rPr>
          <w:rFonts w:ascii="Book Antiqua" w:eastAsia="標楷體" w:hAnsi="Book Antiqua"/>
        </w:rPr>
        <w:t>2</w:t>
      </w:r>
      <w:r w:rsidRPr="00DE4E9A">
        <w:rPr>
          <w:rFonts w:ascii="Book Antiqua" w:eastAsia="標楷體" w:hAnsi="Book Antiqua"/>
        </w:rPr>
        <w:t>名，另外可再推薦</w:t>
      </w:r>
      <w:r w:rsidRPr="00DE4E9A">
        <w:rPr>
          <w:rFonts w:ascii="Book Antiqua" w:eastAsia="標楷體" w:hAnsi="Book Antiqua"/>
        </w:rPr>
        <w:t>2</w:t>
      </w:r>
      <w:r w:rsidRPr="00DE4E9A">
        <w:rPr>
          <w:rFonts w:ascii="Book Antiqua" w:eastAsia="標楷體" w:hAnsi="Book Antiqua"/>
        </w:rPr>
        <w:t>名為備取，本營隊共錄取</w:t>
      </w:r>
      <w:r w:rsidRPr="00DE4E9A">
        <w:rPr>
          <w:rFonts w:ascii="Book Antiqua" w:eastAsia="標楷體" w:hAnsi="Book Antiqua"/>
        </w:rPr>
        <w:t>120</w:t>
      </w:r>
      <w:r w:rsidRPr="00DE4E9A">
        <w:rPr>
          <w:rFonts w:ascii="Book Antiqua" w:eastAsia="標楷體" w:hAnsi="Book Antiqua"/>
        </w:rPr>
        <w:t>名。</w:t>
      </w:r>
    </w:p>
    <w:p w:rsidR="00FF0864" w:rsidRPr="00DE4E9A" w:rsidRDefault="00FF0864" w:rsidP="00FF0864">
      <w:pPr>
        <w:pStyle w:val="ac"/>
        <w:numPr>
          <w:ilvl w:val="0"/>
          <w:numId w:val="7"/>
        </w:numPr>
        <w:adjustRightInd w:val="0"/>
        <w:snapToGrid w:val="0"/>
        <w:spacing w:line="320" w:lineRule="atLeast"/>
        <w:ind w:leftChars="0"/>
        <w:jc w:val="both"/>
        <w:rPr>
          <w:rFonts w:ascii="Book Antiqua" w:eastAsia="標楷體" w:hAnsi="Book Antiqua"/>
        </w:rPr>
      </w:pPr>
      <w:r w:rsidRPr="00DE4E9A">
        <w:rPr>
          <w:rFonts w:ascii="Book Antiqua" w:eastAsia="標楷體" w:hAnsi="Book Antiqua"/>
          <w:color w:val="000000"/>
        </w:rPr>
        <w:t>填妥報名表後，請各校業務承辦人於</w:t>
      </w:r>
      <w:r w:rsidRPr="00DE4E9A">
        <w:rPr>
          <w:rFonts w:ascii="Book Antiqua" w:eastAsia="標楷體" w:hAnsi="Book Antiqua"/>
          <w:color w:val="000000"/>
        </w:rPr>
        <w:t>103</w:t>
      </w:r>
      <w:r w:rsidRPr="00DE4E9A">
        <w:rPr>
          <w:rFonts w:ascii="Book Antiqua" w:eastAsia="標楷體" w:hAnsi="Book Antiqua"/>
          <w:color w:val="000000"/>
        </w:rPr>
        <w:t>年</w:t>
      </w:r>
      <w:r w:rsidRPr="00DE4E9A">
        <w:rPr>
          <w:rFonts w:ascii="Book Antiqua" w:eastAsia="標楷體" w:hAnsi="Book Antiqua"/>
          <w:color w:val="000000"/>
        </w:rPr>
        <w:t>10</w:t>
      </w:r>
      <w:r w:rsidRPr="00DE4E9A">
        <w:rPr>
          <w:rFonts w:ascii="Book Antiqua" w:eastAsia="標楷體" w:hAnsi="Book Antiqua"/>
          <w:color w:val="000000"/>
        </w:rPr>
        <w:t>月</w:t>
      </w:r>
      <w:r w:rsidRPr="00DE4E9A">
        <w:rPr>
          <w:rFonts w:ascii="Book Antiqua" w:eastAsia="標楷體" w:hAnsi="Book Antiqua"/>
          <w:color w:val="000000"/>
        </w:rPr>
        <w:t>31</w:t>
      </w:r>
      <w:r w:rsidRPr="00DE4E9A">
        <w:rPr>
          <w:rFonts w:ascii="Book Antiqua" w:eastAsia="標楷體" w:hAnsi="Book Antiqua"/>
          <w:color w:val="000000"/>
        </w:rPr>
        <w:t>日（星期五）下午</w:t>
      </w:r>
      <w:r w:rsidRPr="00DE4E9A">
        <w:rPr>
          <w:rFonts w:ascii="Book Antiqua" w:eastAsia="標楷體" w:hAnsi="Book Antiqua"/>
          <w:color w:val="000000"/>
        </w:rPr>
        <w:t>4</w:t>
      </w:r>
      <w:r w:rsidRPr="00DE4E9A">
        <w:rPr>
          <w:rFonts w:ascii="Book Antiqua" w:eastAsia="標楷體" w:hAnsi="Book Antiqua"/>
          <w:color w:val="000000"/>
        </w:rPr>
        <w:t>時前上網報名（網址</w:t>
      </w:r>
      <w:hyperlink r:id="rId10" w:tgtFrame="_blank" w:history="1">
        <w:r w:rsidRPr="00DE4E9A">
          <w:rPr>
            <w:rStyle w:val="a3"/>
            <w:rFonts w:ascii="Book Antiqua" w:hAnsi="Book Antiqua" w:cs="Arial"/>
            <w:color w:val="auto"/>
            <w:sz w:val="21"/>
            <w:szCs w:val="21"/>
            <w:shd w:val="clear" w:color="auto" w:fill="FFFFFF"/>
          </w:rPr>
          <w:t>http://goo.gl/forms/Tnb2ZB1yzZ</w:t>
        </w:r>
      </w:hyperlink>
      <w:r w:rsidRPr="00DE4E9A">
        <w:rPr>
          <w:rFonts w:ascii="Book Antiqua" w:eastAsia="標楷體" w:hAnsi="Book Antiqua"/>
        </w:rPr>
        <w:t>，並於線上報名完成後，將紙本報名表【附件三】逕送臺北市大安區幸安國小（聯絡箱號碼：</w:t>
      </w:r>
      <w:r w:rsidRPr="00DE4E9A">
        <w:rPr>
          <w:rFonts w:ascii="Book Antiqua" w:eastAsia="標楷體" w:hAnsi="Book Antiqua"/>
        </w:rPr>
        <w:t>022</w:t>
      </w:r>
      <w:r w:rsidRPr="00DE4E9A">
        <w:rPr>
          <w:rFonts w:ascii="Book Antiqua" w:eastAsia="標楷體" w:hAnsi="Book Antiqua"/>
        </w:rPr>
        <w:t>）特教組長蕭葦欣老師。</w:t>
      </w:r>
    </w:p>
    <w:p w:rsidR="00FF0864" w:rsidRPr="00DE4E9A" w:rsidRDefault="00FF0864" w:rsidP="00FF0864">
      <w:pPr>
        <w:pStyle w:val="ac"/>
        <w:numPr>
          <w:ilvl w:val="0"/>
          <w:numId w:val="7"/>
        </w:numPr>
        <w:adjustRightInd w:val="0"/>
        <w:snapToGrid w:val="0"/>
        <w:spacing w:line="320" w:lineRule="atLeast"/>
        <w:ind w:leftChars="0"/>
        <w:jc w:val="both"/>
        <w:rPr>
          <w:rFonts w:ascii="Book Antiqua" w:eastAsia="標楷體" w:hAnsi="Book Antiqua"/>
          <w:color w:val="000000"/>
        </w:rPr>
      </w:pPr>
      <w:r w:rsidRPr="00DE4E9A">
        <w:rPr>
          <w:rFonts w:ascii="Book Antiqua" w:eastAsia="標楷體" w:hAnsi="Book Antiqua"/>
          <w:color w:val="000000"/>
        </w:rPr>
        <w:t>活動期間之學員交通請自理，並請家長或帶隊教師協助接送。</w:t>
      </w:r>
    </w:p>
    <w:p w:rsidR="00FF0864" w:rsidRPr="00DE4E9A" w:rsidRDefault="00FF0864" w:rsidP="00FF0864">
      <w:pPr>
        <w:pStyle w:val="ac"/>
        <w:numPr>
          <w:ilvl w:val="0"/>
          <w:numId w:val="7"/>
        </w:numPr>
        <w:adjustRightInd w:val="0"/>
        <w:snapToGrid w:val="0"/>
        <w:spacing w:line="320" w:lineRule="atLeast"/>
        <w:ind w:leftChars="0"/>
        <w:jc w:val="both"/>
        <w:rPr>
          <w:rFonts w:ascii="Book Antiqua" w:hAnsi="Book Antiqua"/>
        </w:rPr>
      </w:pPr>
      <w:r w:rsidRPr="00DE4E9A">
        <w:rPr>
          <w:rFonts w:ascii="Book Antiqua" w:eastAsia="標楷體" w:hAnsi="Book Antiqua"/>
          <w:color w:val="000000"/>
        </w:rPr>
        <w:t>開、閉幕式歡迎家長及帶隊教師到場參觀，其餘時間請移駕到本校準備之休息室，以不干擾學生活動進行為原則。</w:t>
      </w:r>
    </w:p>
    <w:p w:rsidR="00FF0864" w:rsidRPr="00FF0864" w:rsidRDefault="00FF0864" w:rsidP="005F5555">
      <w:pPr>
        <w:snapToGrid w:val="0"/>
        <w:spacing w:line="240" w:lineRule="atLeast"/>
        <w:rPr>
          <w:rFonts w:eastAsia="標楷體" w:hint="eastAsia"/>
          <w:color w:val="000000"/>
        </w:rPr>
      </w:pPr>
    </w:p>
    <w:sectPr w:rsidR="00FF0864" w:rsidRPr="00FF0864" w:rsidSect="00DB32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B94" w:rsidRDefault="00331B94" w:rsidP="0094024D">
      <w:r>
        <w:separator/>
      </w:r>
    </w:p>
  </w:endnote>
  <w:endnote w:type="continuationSeparator" w:id="0">
    <w:p w:rsidR="00331B94" w:rsidRDefault="00331B94" w:rsidP="00940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B94" w:rsidRDefault="00331B94" w:rsidP="0094024D">
      <w:r>
        <w:separator/>
      </w:r>
    </w:p>
  </w:footnote>
  <w:footnote w:type="continuationSeparator" w:id="0">
    <w:p w:rsidR="00331B94" w:rsidRDefault="00331B94" w:rsidP="00940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FC2D5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334B57"/>
    <w:multiLevelType w:val="hybridMultilevel"/>
    <w:tmpl w:val="F11AF6EE"/>
    <w:lvl w:ilvl="0" w:tplc="4FAE529E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79661E"/>
    <w:multiLevelType w:val="hybridMultilevel"/>
    <w:tmpl w:val="078A89C8"/>
    <w:lvl w:ilvl="0" w:tplc="7EA40200">
      <w:start w:val="1"/>
      <w:numFmt w:val="taiwaneseCountingThousand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F23935"/>
    <w:multiLevelType w:val="hybridMultilevel"/>
    <w:tmpl w:val="F538EB60"/>
    <w:lvl w:ilvl="0" w:tplc="E0DCF8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572268"/>
    <w:multiLevelType w:val="hybridMultilevel"/>
    <w:tmpl w:val="3B467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3E977B6"/>
    <w:multiLevelType w:val="hybridMultilevel"/>
    <w:tmpl w:val="BF3E2A0A"/>
    <w:lvl w:ilvl="0" w:tplc="06B47814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9550FBF"/>
    <w:multiLevelType w:val="hybridMultilevel"/>
    <w:tmpl w:val="94C278F4"/>
    <w:lvl w:ilvl="0" w:tplc="185CE220">
      <w:start w:val="1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3ED"/>
    <w:rsid w:val="000007D9"/>
    <w:rsid w:val="00016AF5"/>
    <w:rsid w:val="000207D0"/>
    <w:rsid w:val="00020BCD"/>
    <w:rsid w:val="000238E1"/>
    <w:rsid w:val="000277B2"/>
    <w:rsid w:val="000451C7"/>
    <w:rsid w:val="00051AB0"/>
    <w:rsid w:val="00052882"/>
    <w:rsid w:val="00055F6A"/>
    <w:rsid w:val="00060775"/>
    <w:rsid w:val="000639FF"/>
    <w:rsid w:val="000643C5"/>
    <w:rsid w:val="00064EB5"/>
    <w:rsid w:val="0006605C"/>
    <w:rsid w:val="00066FD6"/>
    <w:rsid w:val="00076217"/>
    <w:rsid w:val="00087581"/>
    <w:rsid w:val="00090697"/>
    <w:rsid w:val="00094650"/>
    <w:rsid w:val="000A03F2"/>
    <w:rsid w:val="000A2A95"/>
    <w:rsid w:val="000A2B67"/>
    <w:rsid w:val="000B260F"/>
    <w:rsid w:val="000B6244"/>
    <w:rsid w:val="000B76A4"/>
    <w:rsid w:val="000C3D82"/>
    <w:rsid w:val="000C6DDF"/>
    <w:rsid w:val="000D1A27"/>
    <w:rsid w:val="000D208E"/>
    <w:rsid w:val="000D446B"/>
    <w:rsid w:val="000E30F9"/>
    <w:rsid w:val="000F398E"/>
    <w:rsid w:val="000F63AA"/>
    <w:rsid w:val="00101C5F"/>
    <w:rsid w:val="001025EF"/>
    <w:rsid w:val="0010402E"/>
    <w:rsid w:val="00104454"/>
    <w:rsid w:val="001053E1"/>
    <w:rsid w:val="00110344"/>
    <w:rsid w:val="00113C3B"/>
    <w:rsid w:val="00114F1D"/>
    <w:rsid w:val="00115022"/>
    <w:rsid w:val="0012116F"/>
    <w:rsid w:val="00127B9A"/>
    <w:rsid w:val="00130982"/>
    <w:rsid w:val="001351FD"/>
    <w:rsid w:val="001355F6"/>
    <w:rsid w:val="001401F6"/>
    <w:rsid w:val="001441E7"/>
    <w:rsid w:val="00147EBA"/>
    <w:rsid w:val="001505AC"/>
    <w:rsid w:val="001536E9"/>
    <w:rsid w:val="00157F73"/>
    <w:rsid w:val="00162084"/>
    <w:rsid w:val="00167D67"/>
    <w:rsid w:val="0017496C"/>
    <w:rsid w:val="0018454B"/>
    <w:rsid w:val="00186F0E"/>
    <w:rsid w:val="00191AD3"/>
    <w:rsid w:val="00192F96"/>
    <w:rsid w:val="00197441"/>
    <w:rsid w:val="001A01EB"/>
    <w:rsid w:val="001A21F1"/>
    <w:rsid w:val="001A7A4C"/>
    <w:rsid w:val="001B1804"/>
    <w:rsid w:val="001B6C29"/>
    <w:rsid w:val="001B729A"/>
    <w:rsid w:val="001C5784"/>
    <w:rsid w:val="001C6C95"/>
    <w:rsid w:val="001D02B5"/>
    <w:rsid w:val="001E726E"/>
    <w:rsid w:val="001F0593"/>
    <w:rsid w:val="001F4912"/>
    <w:rsid w:val="001F649F"/>
    <w:rsid w:val="002110FB"/>
    <w:rsid w:val="00212108"/>
    <w:rsid w:val="002301BF"/>
    <w:rsid w:val="00233179"/>
    <w:rsid w:val="00234284"/>
    <w:rsid w:val="002358CD"/>
    <w:rsid w:val="00237B4F"/>
    <w:rsid w:val="00237F0F"/>
    <w:rsid w:val="0025252E"/>
    <w:rsid w:val="00263C7D"/>
    <w:rsid w:val="00266879"/>
    <w:rsid w:val="00270014"/>
    <w:rsid w:val="0027159E"/>
    <w:rsid w:val="002801F2"/>
    <w:rsid w:val="002848D6"/>
    <w:rsid w:val="002915E3"/>
    <w:rsid w:val="0029624E"/>
    <w:rsid w:val="00297C95"/>
    <w:rsid w:val="002A0F8D"/>
    <w:rsid w:val="002A27DE"/>
    <w:rsid w:val="002A6787"/>
    <w:rsid w:val="002B5663"/>
    <w:rsid w:val="002B598E"/>
    <w:rsid w:val="002C0AE9"/>
    <w:rsid w:val="002C570C"/>
    <w:rsid w:val="002C7F78"/>
    <w:rsid w:val="002D1366"/>
    <w:rsid w:val="002D61D4"/>
    <w:rsid w:val="002E1629"/>
    <w:rsid w:val="002E2274"/>
    <w:rsid w:val="002E7F8A"/>
    <w:rsid w:val="002F60B4"/>
    <w:rsid w:val="002F732B"/>
    <w:rsid w:val="002F7F0B"/>
    <w:rsid w:val="0030588B"/>
    <w:rsid w:val="00305929"/>
    <w:rsid w:val="00313CE8"/>
    <w:rsid w:val="00314FED"/>
    <w:rsid w:val="003153EB"/>
    <w:rsid w:val="00324C04"/>
    <w:rsid w:val="00327EE2"/>
    <w:rsid w:val="00331B94"/>
    <w:rsid w:val="003369DC"/>
    <w:rsid w:val="003378F5"/>
    <w:rsid w:val="00341782"/>
    <w:rsid w:val="00341C05"/>
    <w:rsid w:val="0034432A"/>
    <w:rsid w:val="003449EC"/>
    <w:rsid w:val="003471B2"/>
    <w:rsid w:val="00347A99"/>
    <w:rsid w:val="00356649"/>
    <w:rsid w:val="003648F9"/>
    <w:rsid w:val="00365799"/>
    <w:rsid w:val="00373B6E"/>
    <w:rsid w:val="003928F4"/>
    <w:rsid w:val="00397AC6"/>
    <w:rsid w:val="003A0653"/>
    <w:rsid w:val="003A1E05"/>
    <w:rsid w:val="003A20FA"/>
    <w:rsid w:val="003A2C6C"/>
    <w:rsid w:val="003A32D1"/>
    <w:rsid w:val="003A4BC2"/>
    <w:rsid w:val="003A6F53"/>
    <w:rsid w:val="003B44F5"/>
    <w:rsid w:val="003B6A74"/>
    <w:rsid w:val="003C1FE3"/>
    <w:rsid w:val="003C36AB"/>
    <w:rsid w:val="003C5B71"/>
    <w:rsid w:val="003C7293"/>
    <w:rsid w:val="003D0478"/>
    <w:rsid w:val="003D5829"/>
    <w:rsid w:val="003D5CC3"/>
    <w:rsid w:val="003D5D7E"/>
    <w:rsid w:val="003D7358"/>
    <w:rsid w:val="003E3DAF"/>
    <w:rsid w:val="003E49EE"/>
    <w:rsid w:val="003F18E9"/>
    <w:rsid w:val="003F3956"/>
    <w:rsid w:val="00401730"/>
    <w:rsid w:val="00406584"/>
    <w:rsid w:val="00406641"/>
    <w:rsid w:val="00415148"/>
    <w:rsid w:val="004230F3"/>
    <w:rsid w:val="004318E5"/>
    <w:rsid w:val="00445151"/>
    <w:rsid w:val="00447A41"/>
    <w:rsid w:val="004527DE"/>
    <w:rsid w:val="00452DBD"/>
    <w:rsid w:val="00457C35"/>
    <w:rsid w:val="00470B6B"/>
    <w:rsid w:val="004736DC"/>
    <w:rsid w:val="0047379D"/>
    <w:rsid w:val="004738CB"/>
    <w:rsid w:val="00476936"/>
    <w:rsid w:val="004829EE"/>
    <w:rsid w:val="00485858"/>
    <w:rsid w:val="00486604"/>
    <w:rsid w:val="004979EA"/>
    <w:rsid w:val="004A0DFE"/>
    <w:rsid w:val="004A131F"/>
    <w:rsid w:val="004A7C51"/>
    <w:rsid w:val="004A7C55"/>
    <w:rsid w:val="004B4187"/>
    <w:rsid w:val="004C4B90"/>
    <w:rsid w:val="004C7604"/>
    <w:rsid w:val="004D234C"/>
    <w:rsid w:val="004E04A4"/>
    <w:rsid w:val="004E179F"/>
    <w:rsid w:val="004E54E4"/>
    <w:rsid w:val="004E7C9E"/>
    <w:rsid w:val="004F5344"/>
    <w:rsid w:val="00502288"/>
    <w:rsid w:val="00507633"/>
    <w:rsid w:val="00511A55"/>
    <w:rsid w:val="00525F05"/>
    <w:rsid w:val="00533415"/>
    <w:rsid w:val="005353CB"/>
    <w:rsid w:val="00541A08"/>
    <w:rsid w:val="0054313D"/>
    <w:rsid w:val="00545C01"/>
    <w:rsid w:val="005472B6"/>
    <w:rsid w:val="00547AD4"/>
    <w:rsid w:val="00551FC9"/>
    <w:rsid w:val="005563AB"/>
    <w:rsid w:val="00563325"/>
    <w:rsid w:val="0056478A"/>
    <w:rsid w:val="00565F05"/>
    <w:rsid w:val="00570FDE"/>
    <w:rsid w:val="00575E71"/>
    <w:rsid w:val="005760B7"/>
    <w:rsid w:val="0057697F"/>
    <w:rsid w:val="00576D3F"/>
    <w:rsid w:val="00577476"/>
    <w:rsid w:val="00585C7E"/>
    <w:rsid w:val="005874F2"/>
    <w:rsid w:val="005952E7"/>
    <w:rsid w:val="005A0479"/>
    <w:rsid w:val="005A78B3"/>
    <w:rsid w:val="005B07C1"/>
    <w:rsid w:val="005B3A37"/>
    <w:rsid w:val="005B5DFD"/>
    <w:rsid w:val="005C38B8"/>
    <w:rsid w:val="005C394A"/>
    <w:rsid w:val="005D4EC0"/>
    <w:rsid w:val="005E4B8D"/>
    <w:rsid w:val="005F2777"/>
    <w:rsid w:val="005F5555"/>
    <w:rsid w:val="00601AF2"/>
    <w:rsid w:val="0061138A"/>
    <w:rsid w:val="006134F2"/>
    <w:rsid w:val="006159BC"/>
    <w:rsid w:val="006225C5"/>
    <w:rsid w:val="0062275A"/>
    <w:rsid w:val="00625982"/>
    <w:rsid w:val="0062785C"/>
    <w:rsid w:val="00630300"/>
    <w:rsid w:val="006441CB"/>
    <w:rsid w:val="006443CA"/>
    <w:rsid w:val="006456F2"/>
    <w:rsid w:val="00646CDB"/>
    <w:rsid w:val="006630E2"/>
    <w:rsid w:val="00664C67"/>
    <w:rsid w:val="006672BE"/>
    <w:rsid w:val="00675BDE"/>
    <w:rsid w:val="00675BEE"/>
    <w:rsid w:val="006803FF"/>
    <w:rsid w:val="00681C65"/>
    <w:rsid w:val="00683E14"/>
    <w:rsid w:val="00690204"/>
    <w:rsid w:val="00693763"/>
    <w:rsid w:val="006A0309"/>
    <w:rsid w:val="006A180B"/>
    <w:rsid w:val="006A5184"/>
    <w:rsid w:val="006A6766"/>
    <w:rsid w:val="006B433E"/>
    <w:rsid w:val="006B539A"/>
    <w:rsid w:val="006D0691"/>
    <w:rsid w:val="006D4751"/>
    <w:rsid w:val="006E0822"/>
    <w:rsid w:val="006E36A1"/>
    <w:rsid w:val="006E4147"/>
    <w:rsid w:val="006E47E6"/>
    <w:rsid w:val="006F3BDB"/>
    <w:rsid w:val="006F4500"/>
    <w:rsid w:val="00700E9B"/>
    <w:rsid w:val="007016F0"/>
    <w:rsid w:val="00703776"/>
    <w:rsid w:val="00705F53"/>
    <w:rsid w:val="007073B6"/>
    <w:rsid w:val="007135B2"/>
    <w:rsid w:val="00715384"/>
    <w:rsid w:val="00724291"/>
    <w:rsid w:val="00725285"/>
    <w:rsid w:val="00726B48"/>
    <w:rsid w:val="00730CDB"/>
    <w:rsid w:val="00741255"/>
    <w:rsid w:val="00741428"/>
    <w:rsid w:val="007418AF"/>
    <w:rsid w:val="0074216D"/>
    <w:rsid w:val="00747F66"/>
    <w:rsid w:val="00750D02"/>
    <w:rsid w:val="00750FB2"/>
    <w:rsid w:val="00760959"/>
    <w:rsid w:val="00762B7D"/>
    <w:rsid w:val="007673C6"/>
    <w:rsid w:val="00767679"/>
    <w:rsid w:val="00774669"/>
    <w:rsid w:val="00775683"/>
    <w:rsid w:val="00777F20"/>
    <w:rsid w:val="007839AD"/>
    <w:rsid w:val="007839FB"/>
    <w:rsid w:val="007841AA"/>
    <w:rsid w:val="00784D54"/>
    <w:rsid w:val="007862C9"/>
    <w:rsid w:val="0079014B"/>
    <w:rsid w:val="00790C85"/>
    <w:rsid w:val="007928DB"/>
    <w:rsid w:val="0079391F"/>
    <w:rsid w:val="007A1D7A"/>
    <w:rsid w:val="007A51F8"/>
    <w:rsid w:val="007A55E2"/>
    <w:rsid w:val="007A7909"/>
    <w:rsid w:val="007B0832"/>
    <w:rsid w:val="007B1E55"/>
    <w:rsid w:val="007C0FD3"/>
    <w:rsid w:val="007C2D21"/>
    <w:rsid w:val="007C695B"/>
    <w:rsid w:val="007E2091"/>
    <w:rsid w:val="007E3D6B"/>
    <w:rsid w:val="007E4F0E"/>
    <w:rsid w:val="007F1FEF"/>
    <w:rsid w:val="007F427D"/>
    <w:rsid w:val="007F662E"/>
    <w:rsid w:val="00802F08"/>
    <w:rsid w:val="00804298"/>
    <w:rsid w:val="0080785B"/>
    <w:rsid w:val="00811104"/>
    <w:rsid w:val="0082240C"/>
    <w:rsid w:val="00827642"/>
    <w:rsid w:val="00827EA2"/>
    <w:rsid w:val="00834926"/>
    <w:rsid w:val="00836DB2"/>
    <w:rsid w:val="00840916"/>
    <w:rsid w:val="00844B0A"/>
    <w:rsid w:val="008451CC"/>
    <w:rsid w:val="0084522D"/>
    <w:rsid w:val="00846A67"/>
    <w:rsid w:val="0085128B"/>
    <w:rsid w:val="008570D1"/>
    <w:rsid w:val="00861754"/>
    <w:rsid w:val="00861CDE"/>
    <w:rsid w:val="00881A78"/>
    <w:rsid w:val="00882063"/>
    <w:rsid w:val="00883566"/>
    <w:rsid w:val="00883EFD"/>
    <w:rsid w:val="00884F65"/>
    <w:rsid w:val="00887E1C"/>
    <w:rsid w:val="00892C7E"/>
    <w:rsid w:val="008943DA"/>
    <w:rsid w:val="008A5F49"/>
    <w:rsid w:val="008B365F"/>
    <w:rsid w:val="008C47B4"/>
    <w:rsid w:val="008C742D"/>
    <w:rsid w:val="008D2562"/>
    <w:rsid w:val="008D2D8E"/>
    <w:rsid w:val="008D395D"/>
    <w:rsid w:val="008E03ED"/>
    <w:rsid w:val="008E07B6"/>
    <w:rsid w:val="008E3F0E"/>
    <w:rsid w:val="008F04B5"/>
    <w:rsid w:val="008F17A3"/>
    <w:rsid w:val="008F4A5B"/>
    <w:rsid w:val="00906295"/>
    <w:rsid w:val="009101ED"/>
    <w:rsid w:val="009111A2"/>
    <w:rsid w:val="00911216"/>
    <w:rsid w:val="009218ED"/>
    <w:rsid w:val="0093094F"/>
    <w:rsid w:val="00936E21"/>
    <w:rsid w:val="0094024D"/>
    <w:rsid w:val="00965910"/>
    <w:rsid w:val="0097273A"/>
    <w:rsid w:val="00977C6A"/>
    <w:rsid w:val="00977DC7"/>
    <w:rsid w:val="00981B83"/>
    <w:rsid w:val="009869A4"/>
    <w:rsid w:val="00993114"/>
    <w:rsid w:val="009A2FE1"/>
    <w:rsid w:val="009A4570"/>
    <w:rsid w:val="009A5F44"/>
    <w:rsid w:val="009B39F4"/>
    <w:rsid w:val="009C16C7"/>
    <w:rsid w:val="009C2D2A"/>
    <w:rsid w:val="009D250F"/>
    <w:rsid w:val="009D3F80"/>
    <w:rsid w:val="009D6EE9"/>
    <w:rsid w:val="009D7235"/>
    <w:rsid w:val="009E05FC"/>
    <w:rsid w:val="009E1B52"/>
    <w:rsid w:val="009E3F1E"/>
    <w:rsid w:val="009E505A"/>
    <w:rsid w:val="009F3FCE"/>
    <w:rsid w:val="009F4F28"/>
    <w:rsid w:val="009F51C5"/>
    <w:rsid w:val="009F6720"/>
    <w:rsid w:val="009F7F97"/>
    <w:rsid w:val="00A01B17"/>
    <w:rsid w:val="00A0439B"/>
    <w:rsid w:val="00A04F81"/>
    <w:rsid w:val="00A07440"/>
    <w:rsid w:val="00A1073F"/>
    <w:rsid w:val="00A12388"/>
    <w:rsid w:val="00A13D27"/>
    <w:rsid w:val="00A14174"/>
    <w:rsid w:val="00A20141"/>
    <w:rsid w:val="00A27F15"/>
    <w:rsid w:val="00A3701C"/>
    <w:rsid w:val="00A51801"/>
    <w:rsid w:val="00A53E0B"/>
    <w:rsid w:val="00A557BD"/>
    <w:rsid w:val="00A61465"/>
    <w:rsid w:val="00A65418"/>
    <w:rsid w:val="00A67E0B"/>
    <w:rsid w:val="00A713A3"/>
    <w:rsid w:val="00A72FA5"/>
    <w:rsid w:val="00A7513D"/>
    <w:rsid w:val="00A7586E"/>
    <w:rsid w:val="00A82AA8"/>
    <w:rsid w:val="00A94320"/>
    <w:rsid w:val="00A94BD0"/>
    <w:rsid w:val="00AA2271"/>
    <w:rsid w:val="00AA31A9"/>
    <w:rsid w:val="00AA3C50"/>
    <w:rsid w:val="00AB3090"/>
    <w:rsid w:val="00AB7E46"/>
    <w:rsid w:val="00AC0942"/>
    <w:rsid w:val="00AC3BEC"/>
    <w:rsid w:val="00AD6C8A"/>
    <w:rsid w:val="00AD73C2"/>
    <w:rsid w:val="00AE3975"/>
    <w:rsid w:val="00AF147E"/>
    <w:rsid w:val="00AF6858"/>
    <w:rsid w:val="00B05A21"/>
    <w:rsid w:val="00B063FC"/>
    <w:rsid w:val="00B06513"/>
    <w:rsid w:val="00B15F44"/>
    <w:rsid w:val="00B17685"/>
    <w:rsid w:val="00B35D79"/>
    <w:rsid w:val="00B362FA"/>
    <w:rsid w:val="00B42B35"/>
    <w:rsid w:val="00B43322"/>
    <w:rsid w:val="00B5547B"/>
    <w:rsid w:val="00B57DDD"/>
    <w:rsid w:val="00B63561"/>
    <w:rsid w:val="00B662AB"/>
    <w:rsid w:val="00B7127D"/>
    <w:rsid w:val="00B760BA"/>
    <w:rsid w:val="00B86D72"/>
    <w:rsid w:val="00B9065D"/>
    <w:rsid w:val="00B90CFB"/>
    <w:rsid w:val="00B9260C"/>
    <w:rsid w:val="00BA05A6"/>
    <w:rsid w:val="00BB5894"/>
    <w:rsid w:val="00BB62A8"/>
    <w:rsid w:val="00BB7529"/>
    <w:rsid w:val="00BC0867"/>
    <w:rsid w:val="00BC1815"/>
    <w:rsid w:val="00BC268B"/>
    <w:rsid w:val="00BC31B9"/>
    <w:rsid w:val="00BD14BD"/>
    <w:rsid w:val="00BD67A2"/>
    <w:rsid w:val="00BE5E5C"/>
    <w:rsid w:val="00BF2BB9"/>
    <w:rsid w:val="00BF715F"/>
    <w:rsid w:val="00C00F3C"/>
    <w:rsid w:val="00C06F59"/>
    <w:rsid w:val="00C07BC4"/>
    <w:rsid w:val="00C10C81"/>
    <w:rsid w:val="00C11D64"/>
    <w:rsid w:val="00C20C9B"/>
    <w:rsid w:val="00C228B2"/>
    <w:rsid w:val="00C302D1"/>
    <w:rsid w:val="00C436BF"/>
    <w:rsid w:val="00C465FA"/>
    <w:rsid w:val="00C561A8"/>
    <w:rsid w:val="00C5679D"/>
    <w:rsid w:val="00C61C2C"/>
    <w:rsid w:val="00C622AB"/>
    <w:rsid w:val="00C6592A"/>
    <w:rsid w:val="00C76F4B"/>
    <w:rsid w:val="00C82CE1"/>
    <w:rsid w:val="00C864FB"/>
    <w:rsid w:val="00C91CBA"/>
    <w:rsid w:val="00CA7D6C"/>
    <w:rsid w:val="00CB30EE"/>
    <w:rsid w:val="00CC7813"/>
    <w:rsid w:val="00CD3297"/>
    <w:rsid w:val="00CD6BC6"/>
    <w:rsid w:val="00CD6BD3"/>
    <w:rsid w:val="00CD6D65"/>
    <w:rsid w:val="00CE44E5"/>
    <w:rsid w:val="00CE607B"/>
    <w:rsid w:val="00D008C4"/>
    <w:rsid w:val="00D05074"/>
    <w:rsid w:val="00D0633F"/>
    <w:rsid w:val="00D15A4F"/>
    <w:rsid w:val="00D35180"/>
    <w:rsid w:val="00D35C90"/>
    <w:rsid w:val="00D37CD4"/>
    <w:rsid w:val="00D43343"/>
    <w:rsid w:val="00D4377B"/>
    <w:rsid w:val="00D55B3A"/>
    <w:rsid w:val="00D64E3C"/>
    <w:rsid w:val="00D67957"/>
    <w:rsid w:val="00D71026"/>
    <w:rsid w:val="00D728F9"/>
    <w:rsid w:val="00D74B05"/>
    <w:rsid w:val="00D770AE"/>
    <w:rsid w:val="00D80C8B"/>
    <w:rsid w:val="00D90A2F"/>
    <w:rsid w:val="00D93F0A"/>
    <w:rsid w:val="00DA4CCF"/>
    <w:rsid w:val="00DA6744"/>
    <w:rsid w:val="00DB1D26"/>
    <w:rsid w:val="00DB32EB"/>
    <w:rsid w:val="00DB5025"/>
    <w:rsid w:val="00DC0079"/>
    <w:rsid w:val="00DC17FF"/>
    <w:rsid w:val="00DC77AD"/>
    <w:rsid w:val="00DE32AC"/>
    <w:rsid w:val="00DE4E9A"/>
    <w:rsid w:val="00DE5439"/>
    <w:rsid w:val="00DE6C7D"/>
    <w:rsid w:val="00DF3574"/>
    <w:rsid w:val="00DF77C2"/>
    <w:rsid w:val="00E00839"/>
    <w:rsid w:val="00E02309"/>
    <w:rsid w:val="00E04EF0"/>
    <w:rsid w:val="00E05CD6"/>
    <w:rsid w:val="00E062F6"/>
    <w:rsid w:val="00E10B04"/>
    <w:rsid w:val="00E124B4"/>
    <w:rsid w:val="00E12CC4"/>
    <w:rsid w:val="00E20AD8"/>
    <w:rsid w:val="00E324A6"/>
    <w:rsid w:val="00E36380"/>
    <w:rsid w:val="00E52C97"/>
    <w:rsid w:val="00E5574B"/>
    <w:rsid w:val="00E56320"/>
    <w:rsid w:val="00E62656"/>
    <w:rsid w:val="00E6316C"/>
    <w:rsid w:val="00E64062"/>
    <w:rsid w:val="00E67F38"/>
    <w:rsid w:val="00E81810"/>
    <w:rsid w:val="00E83690"/>
    <w:rsid w:val="00E90969"/>
    <w:rsid w:val="00E927AC"/>
    <w:rsid w:val="00E92F56"/>
    <w:rsid w:val="00E956EA"/>
    <w:rsid w:val="00E96660"/>
    <w:rsid w:val="00EB1E90"/>
    <w:rsid w:val="00EC3FA6"/>
    <w:rsid w:val="00ED202B"/>
    <w:rsid w:val="00ED4735"/>
    <w:rsid w:val="00ED75BC"/>
    <w:rsid w:val="00ED7FD6"/>
    <w:rsid w:val="00EE0230"/>
    <w:rsid w:val="00EE29E4"/>
    <w:rsid w:val="00EE2EBE"/>
    <w:rsid w:val="00EF1768"/>
    <w:rsid w:val="00EF2631"/>
    <w:rsid w:val="00EF3A5E"/>
    <w:rsid w:val="00EF676D"/>
    <w:rsid w:val="00F03186"/>
    <w:rsid w:val="00F04834"/>
    <w:rsid w:val="00F0573A"/>
    <w:rsid w:val="00F06182"/>
    <w:rsid w:val="00F06BCE"/>
    <w:rsid w:val="00F0734E"/>
    <w:rsid w:val="00F126BA"/>
    <w:rsid w:val="00F14ABE"/>
    <w:rsid w:val="00F307EA"/>
    <w:rsid w:val="00F37468"/>
    <w:rsid w:val="00F407EF"/>
    <w:rsid w:val="00F430E2"/>
    <w:rsid w:val="00F51C8B"/>
    <w:rsid w:val="00F55D72"/>
    <w:rsid w:val="00F71EAF"/>
    <w:rsid w:val="00F71FE3"/>
    <w:rsid w:val="00F7475F"/>
    <w:rsid w:val="00F74C56"/>
    <w:rsid w:val="00F75ED1"/>
    <w:rsid w:val="00F76FB9"/>
    <w:rsid w:val="00F83FA0"/>
    <w:rsid w:val="00F845AD"/>
    <w:rsid w:val="00F85E5C"/>
    <w:rsid w:val="00F86348"/>
    <w:rsid w:val="00F86B9A"/>
    <w:rsid w:val="00F914B5"/>
    <w:rsid w:val="00F933A1"/>
    <w:rsid w:val="00F945DA"/>
    <w:rsid w:val="00F94D91"/>
    <w:rsid w:val="00F96D2C"/>
    <w:rsid w:val="00FA4E9B"/>
    <w:rsid w:val="00FB1393"/>
    <w:rsid w:val="00FB228E"/>
    <w:rsid w:val="00FB3A39"/>
    <w:rsid w:val="00FB5665"/>
    <w:rsid w:val="00FB7AFC"/>
    <w:rsid w:val="00FC1735"/>
    <w:rsid w:val="00FC310C"/>
    <w:rsid w:val="00FD3171"/>
    <w:rsid w:val="00FD7BA1"/>
    <w:rsid w:val="00FF0864"/>
    <w:rsid w:val="00FF2446"/>
    <w:rsid w:val="00FF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E062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rsid w:val="000C6DDF"/>
    <w:rPr>
      <w:color w:val="0000FF"/>
      <w:u w:val="single"/>
    </w:rPr>
  </w:style>
  <w:style w:type="table" w:styleId="a4">
    <w:name w:val="Table Grid"/>
    <w:basedOn w:val="a1"/>
    <w:uiPriority w:val="59"/>
    <w:rsid w:val="00324C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4024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rsid w:val="0094024D"/>
    <w:rPr>
      <w:kern w:val="2"/>
    </w:rPr>
  </w:style>
  <w:style w:type="paragraph" w:styleId="a7">
    <w:name w:val="footer"/>
    <w:basedOn w:val="a"/>
    <w:link w:val="a8"/>
    <w:rsid w:val="0094024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rsid w:val="0094024D"/>
    <w:rPr>
      <w:kern w:val="2"/>
    </w:rPr>
  </w:style>
  <w:style w:type="character" w:styleId="HTML">
    <w:name w:val="HTML Cite"/>
    <w:uiPriority w:val="99"/>
    <w:unhideWhenUsed/>
    <w:rsid w:val="003928F4"/>
    <w:rPr>
      <w:i/>
      <w:iCs/>
    </w:rPr>
  </w:style>
  <w:style w:type="character" w:styleId="a9">
    <w:name w:val="FollowedHyperlink"/>
    <w:rsid w:val="00F307EA"/>
    <w:rPr>
      <w:color w:val="800080"/>
      <w:u w:val="single"/>
    </w:rPr>
  </w:style>
  <w:style w:type="paragraph" w:styleId="aa">
    <w:name w:val="Balloon Text"/>
    <w:basedOn w:val="a"/>
    <w:link w:val="ab"/>
    <w:rsid w:val="00064EB5"/>
    <w:rPr>
      <w:rFonts w:ascii="Cambria" w:hAnsi="Cambria"/>
      <w:sz w:val="18"/>
      <w:szCs w:val="18"/>
      <w:lang/>
    </w:rPr>
  </w:style>
  <w:style w:type="character" w:customStyle="1" w:styleId="ab">
    <w:name w:val="註解方塊文字 字元"/>
    <w:link w:val="aa"/>
    <w:rsid w:val="00064EB5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F0864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77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5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0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2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2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06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1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4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24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Tnb2ZB1yz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o.gl/forms/Tnb2ZB1yz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p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54A3D-2C36-446D-8717-3314D665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一個外力作用在某個物體上時，如果外力的週期與物體本身的自然振動週期相同，將會使物體的振動量越來</vt:lpstr>
    </vt:vector>
  </TitlesOfParts>
  <Company>CMT</Company>
  <LinksUpToDate>false</LinksUpToDate>
  <CharactersWithSpaces>3315</CharactersWithSpaces>
  <SharedDoc>false</SharedDoc>
  <HLinks>
    <vt:vector size="18" baseType="variant">
      <vt:variant>
        <vt:i4>8061028</vt:i4>
      </vt:variant>
      <vt:variant>
        <vt:i4>6</vt:i4>
      </vt:variant>
      <vt:variant>
        <vt:i4>0</vt:i4>
      </vt:variant>
      <vt:variant>
        <vt:i4>5</vt:i4>
      </vt:variant>
      <vt:variant>
        <vt:lpwstr>http://goo.gl/forms/Tnb2ZB1yzZ</vt:lpwstr>
      </vt:variant>
      <vt:variant>
        <vt:lpwstr/>
      </vt:variant>
      <vt:variant>
        <vt:i4>2490405</vt:i4>
      </vt:variant>
      <vt:variant>
        <vt:i4>3</vt:i4>
      </vt:variant>
      <vt:variant>
        <vt:i4>0</vt:i4>
      </vt:variant>
      <vt:variant>
        <vt:i4>5</vt:i4>
      </vt:variant>
      <vt:variant>
        <vt:lpwstr>http://www.haps.tp.edu.tw/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http://goo.gl/forms/Tnb2ZB1yzZ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一個外力作用在某個物體上時，如果外力的週期與物體本身的自然振動週期相同，將會使物體的振動量越來</dc:title>
  <dc:creator>computer</dc:creator>
  <cp:lastModifiedBy>User</cp:lastModifiedBy>
  <cp:revision>2</cp:revision>
  <cp:lastPrinted>2014-09-30T06:21:00Z</cp:lastPrinted>
  <dcterms:created xsi:type="dcterms:W3CDTF">2014-10-28T02:23:00Z</dcterms:created>
  <dcterms:modified xsi:type="dcterms:W3CDTF">2014-10-28T02:23:00Z</dcterms:modified>
</cp:coreProperties>
</file>