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4A" w:rsidRPr="00AC405E" w:rsidRDefault="00202479" w:rsidP="000776A6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6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臺北市立</w:t>
      </w:r>
      <w:r w:rsidR="00737C4A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百齡高</w:t>
      </w:r>
      <w:r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級</w:t>
      </w:r>
      <w:r w:rsidR="00737C4A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中</w:t>
      </w:r>
      <w:r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學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36"/>
          <w:szCs w:val="36"/>
          <w:shd w:val="clear" w:color="auto" w:fill="FFFFFF"/>
        </w:rPr>
        <w:t xml:space="preserve"> 10</w:t>
      </w:r>
      <w:r w:rsidR="000776A6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3</w:t>
      </w:r>
      <w:r w:rsidR="0032701E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學年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36"/>
          <w:szCs w:val="36"/>
          <w:shd w:val="clear" w:color="auto" w:fill="FFFFFF"/>
        </w:rPr>
        <w:t>度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  <w:shd w:val="clear" w:color="auto" w:fill="FFFFFF"/>
        </w:rPr>
        <w:t>「國小數學營」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36"/>
          <w:szCs w:val="36"/>
          <w:shd w:val="clear" w:color="auto" w:fill="FFFFFF"/>
        </w:rPr>
        <w:t>實施計畫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壹、依據：</w:t>
      </w:r>
    </w:p>
    <w:p w:rsidR="00737C4A" w:rsidRPr="00AC405E" w:rsidRDefault="00DD7A1A" w:rsidP="00DD7A1A">
      <w:pPr>
        <w:widowControl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一、教育部十二年國民基本教育實施計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畫</w:t>
      </w:r>
    </w:p>
    <w:p w:rsidR="00737C4A" w:rsidRPr="00AC405E" w:rsidRDefault="00DD7A1A" w:rsidP="00DD7A1A">
      <w:pPr>
        <w:widowControl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二、</w:t>
      </w:r>
      <w:r w:rsidR="00737C4A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數學科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102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學年度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第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學期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期末</w:t>
      </w:r>
      <w:r w:rsidR="00737C4A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教學研究會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決議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貳、目的：</w:t>
      </w:r>
    </w:p>
    <w:p w:rsidR="00737C4A" w:rsidRPr="00AC405E" w:rsidRDefault="00DD7A1A" w:rsidP="00DD7A1A">
      <w:pPr>
        <w:widowControl/>
        <w:adjustRightInd w:val="0"/>
        <w:snapToGrid w:val="0"/>
        <w:spacing w:line="380" w:lineRule="exact"/>
        <w:ind w:leftChars="2" w:left="1133" w:hangingChars="403" w:hanging="1128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一、實施主題課程與競賽活動，激發學生積極的求知精神及學習熱忱，使其持續主動的學習。</w:t>
      </w:r>
    </w:p>
    <w:p w:rsidR="00737C4A" w:rsidRPr="00AC405E" w:rsidRDefault="00DD7A1A" w:rsidP="00DD7A1A">
      <w:pPr>
        <w:widowControl/>
        <w:adjustRightInd w:val="0"/>
        <w:snapToGrid w:val="0"/>
        <w:spacing w:line="380" w:lineRule="exact"/>
        <w:ind w:left="1134" w:hangingChars="405" w:hanging="1134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二、</w:t>
      </w:r>
      <w:r w:rsidR="00737C4A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讓學生在遊戲、競賽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活動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過程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中，經由</w:t>
      </w:r>
      <w:r w:rsidR="00737C4A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團隊合作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體會到數學的魅力，並充實數學知識。</w:t>
      </w:r>
    </w:p>
    <w:p w:rsidR="00592092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參、辦理單位：</w:t>
      </w:r>
    </w:p>
    <w:p w:rsidR="003D2046" w:rsidRPr="00AC405E" w:rsidRDefault="00592092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   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主辦單位：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百齡高中教務處</w:t>
      </w:r>
    </w:p>
    <w:p w:rsidR="00737C4A" w:rsidRPr="00AC405E" w:rsidRDefault="00592092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   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協辦單位：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百齡高中數學科團隊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肆、實施時間：</w:t>
      </w:r>
      <w:r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民國 10</w:t>
      </w:r>
      <w:r w:rsidR="000776A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3</w:t>
      </w:r>
      <w:r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 xml:space="preserve">年 </w:t>
      </w:r>
      <w:r w:rsidR="0032701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12月10</w:t>
      </w:r>
      <w:r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 xml:space="preserve"> 日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(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星期三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)下午13: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2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0～16:00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。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伍、活動地點：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臺北市立</w:t>
      </w:r>
      <w:r w:rsidR="0098598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百齡高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級</w:t>
      </w:r>
      <w:r w:rsidR="0098598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中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學(台北市士林區承德路</w:t>
      </w:r>
      <w:r w:rsidR="004A5229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段177號)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陸、參加對象：</w:t>
      </w:r>
      <w:r w:rsidR="00C51C12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臺北市各公私立國小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對數學有興趣之六年級學生</w:t>
      </w:r>
      <w:r w:rsidR="00C51C12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737C4A" w:rsidRPr="00AC405E" w:rsidRDefault="00737C4A" w:rsidP="00AC405E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柒、報名方式：</w:t>
      </w:r>
    </w:p>
    <w:p w:rsidR="00737C4A" w:rsidRPr="00AC405E" w:rsidRDefault="00DD7A1A" w:rsidP="004A5229">
      <w:pPr>
        <w:widowControl/>
        <w:adjustRightInd w:val="0"/>
        <w:snapToGrid w:val="0"/>
        <w:spacing w:line="380" w:lineRule="exact"/>
        <w:ind w:left="1134" w:hanging="1134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一、</w:t>
      </w:r>
      <w:r w:rsidR="003D2046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即日起於</w:t>
      </w:r>
      <w:r w:rsidR="003D204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百齡高中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網頁</w:t>
      </w:r>
      <w:r w:rsidR="003D204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(</w:t>
      </w:r>
      <w:r w:rsidR="00B35F77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</w:rPr>
        <w:t>http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：//</w:t>
      </w:r>
      <w:r w:rsidR="003D204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www.blsh.tp.edu.tw)</w:t>
      </w:r>
      <w:r w:rsidR="004A5229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「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重要公告</w:t>
      </w:r>
      <w:r w:rsidR="004A5229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」</w:t>
      </w:r>
      <w:r w:rsidR="003D2046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下載</w:t>
      </w:r>
      <w:r w:rsidR="003D204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報名表暨家長同意書，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填寫後，經家長簽章同意，至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各</w:t>
      </w:r>
      <w:r w:rsidR="00C51C12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國小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教務處繳交報名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表</w:t>
      </w:r>
      <w:r w:rsidR="00EC7ECC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暨</w:t>
      </w:r>
      <w:r w:rsidR="00737C4A" w:rsidRPr="00AC405E">
        <w:rPr>
          <w:rFonts w:ascii="標楷體" w:eastAsia="標楷體" w:hAnsi="標楷體" w:cs="新細明體"/>
          <w:b/>
          <w:color w:val="000000"/>
          <w:kern w:val="0"/>
          <w:sz w:val="28"/>
          <w:szCs w:val="28"/>
          <w:u w:val="thick"/>
          <w:shd w:val="clear" w:color="auto" w:fill="FFFFFF"/>
        </w:rPr>
        <w:t>家長同意書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。</w:t>
      </w:r>
    </w:p>
    <w:p w:rsidR="00C51C12" w:rsidRPr="00AC405E" w:rsidRDefault="00DD7A1A" w:rsidP="00DD7A1A">
      <w:pPr>
        <w:widowControl/>
        <w:adjustRightInd w:val="0"/>
        <w:snapToGrid w:val="0"/>
        <w:spacing w:line="380" w:lineRule="exact"/>
        <w:ind w:left="1131" w:hangingChars="404" w:hanging="113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　　二、</w:t>
      </w:r>
      <w:r w:rsidR="004A5229" w:rsidRPr="004A5229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煩</w:t>
      </w:r>
      <w:r w:rsidR="00C51C12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請各國小教務處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協助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將報名表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暨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家長同意書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於</w:t>
      </w:r>
      <w:r w:rsidR="0032701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11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月</w:t>
      </w:r>
      <w:r w:rsidR="0032701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26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日(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星期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三)前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以聯絡箱方式送</w:t>
      </w:r>
      <w:r w:rsidR="00C51C12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至百齡高中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教務處</w:t>
      </w:r>
      <w:r w:rsidR="00B35F77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實研組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(聯絡箱號碼</w:t>
      </w:r>
      <w:r w:rsidR="00334761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>242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  <w:shd w:val="clear" w:color="auto" w:fill="FFFFFF"/>
        </w:rPr>
        <w:t xml:space="preserve">) </w:t>
      </w:r>
      <w:r w:rsidR="00C51C12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C51C12" w:rsidRPr="00AC405E" w:rsidRDefault="00737C4A" w:rsidP="00AC405E">
      <w:pPr>
        <w:widowControl/>
        <w:shd w:val="clear" w:color="auto" w:fill="FFFFFF"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捌、</w:t>
      </w:r>
      <w:r w:rsidR="00C51C12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名額：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招收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="00C51C12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名</w:t>
      </w:r>
    </w:p>
    <w:p w:rsidR="00C51C12" w:rsidRPr="00AC405E" w:rsidRDefault="00C51C12" w:rsidP="00AC405E">
      <w:pPr>
        <w:widowControl/>
        <w:adjustRightInd w:val="0"/>
        <w:snapToGrid w:val="0"/>
        <w:spacing w:line="380" w:lineRule="exact"/>
        <w:ind w:left="1982" w:hangingChars="708" w:hanging="198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玖、</w:t>
      </w:r>
      <w:r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錄取方式：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報名人數超過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="00202479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0名時，</w:t>
      </w:r>
      <w:r w:rsidR="00202479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以士林區</w:t>
      </w:r>
      <w:r w:rsidR="004E68F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國小學生</w:t>
      </w:r>
      <w:r w:rsidR="000776A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優先</w:t>
      </w:r>
      <w:r w:rsidR="004E68FE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抽籤</w:t>
      </w:r>
      <w:r w:rsidR="000776A6" w:rsidRPr="00AC40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錄取</w:t>
      </w:r>
      <w:r w:rsidR="004E68F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，尚有餘額再由其他區國小學生抽籤遞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補，錄取名單</w:t>
      </w:r>
      <w:r w:rsidR="00AC405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12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32701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日(</w:t>
      </w:r>
      <w:r w:rsidR="00AC405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星期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三)下午1點公告於本校網頁(</w:t>
      </w:r>
      <w:r w:rsidR="00AC405E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http://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www.blsh.tp.edu.tw)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DD7A1A" w:rsidRPr="0084186E" w:rsidRDefault="00592092" w:rsidP="00DD7A1A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拾、</w:t>
      </w:r>
      <w:r w:rsidR="00737C4A" w:rsidRPr="0084186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課程規劃與師資：</w:t>
      </w:r>
    </w:p>
    <w:p w:rsidR="00985981" w:rsidRPr="00DD7A1A" w:rsidRDefault="00DD7A1A" w:rsidP="00DD7A1A">
      <w:pPr>
        <w:widowControl/>
        <w:adjustRightInd w:val="0"/>
        <w:snapToGrid w:val="0"/>
        <w:spacing w:line="380" w:lineRule="exact"/>
        <w:ind w:left="661" w:hangingChars="236" w:hanging="661"/>
        <w:rPr>
          <w:rFonts w:ascii="標楷體" w:eastAsia="標楷體" w:hAnsi="標楷體" w:cs="新細明體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一、</w:t>
      </w:r>
      <w:r w:rsidR="003D2046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活動流程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</w:p>
    <w:p w:rsidR="004E68FE" w:rsidRPr="00AC405E" w:rsidRDefault="004E68FE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20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~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30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報到</w:t>
      </w:r>
    </w:p>
    <w:p w:rsidR="004E68FE" w:rsidRPr="00AC405E" w:rsidRDefault="004E68FE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30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~1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35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始業式</w:t>
      </w:r>
    </w:p>
    <w:p w:rsidR="00596DE0" w:rsidRPr="00AC405E" w:rsidRDefault="00596DE0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~1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62F65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0 數學好好玩</w:t>
      </w:r>
    </w:p>
    <w:p w:rsidR="004E68FE" w:rsidRPr="00AC405E" w:rsidRDefault="004E68FE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1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62F65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~1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45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283FB3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闖關遊戲</w:t>
      </w:r>
    </w:p>
    <w:p w:rsidR="00596DE0" w:rsidRPr="00AC405E" w:rsidRDefault="00596DE0" w:rsidP="00AC405E">
      <w:pPr>
        <w:widowControl/>
        <w:adjustRightInd w:val="0"/>
        <w:snapToGrid w:val="0"/>
        <w:spacing w:line="380" w:lineRule="exact"/>
        <w:ind w:firstLineChars="413" w:firstLine="1156"/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</w:pP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15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0~1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6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：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0</w:t>
      </w:r>
      <w:r w:rsidRPr="00AC405E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/>
        </w:rPr>
        <w:t>0</w:t>
      </w:r>
      <w:r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結業式暨頒獎</w:t>
      </w:r>
    </w:p>
    <w:p w:rsidR="00737C4A" w:rsidRPr="00AC405E" w:rsidRDefault="00DD7A1A" w:rsidP="00DD7A1A">
      <w:pPr>
        <w:widowControl/>
        <w:shd w:val="clear" w:color="auto" w:fill="FFFFFF"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　　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二、師資：</w:t>
      </w:r>
      <w:r w:rsidR="0098598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本校數學科</w:t>
      </w:r>
      <w:r w:rsidR="004E68F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教師</w:t>
      </w:r>
    </w:p>
    <w:p w:rsidR="00596DE0" w:rsidRPr="00AC405E" w:rsidRDefault="004E68FE" w:rsidP="00AC405E">
      <w:pPr>
        <w:widowControl/>
        <w:shd w:val="clear" w:color="auto" w:fill="FFFFFF"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拾壹、</w:t>
      </w:r>
      <w:r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學生獎勵</w:t>
      </w:r>
      <w:r w:rsidR="00AC405E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="00596DE0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活動期間表現優良之學生頒發獎狀或獎品。</w:t>
      </w:r>
    </w:p>
    <w:p w:rsidR="00737C4A" w:rsidRPr="00AC405E" w:rsidRDefault="00592092" w:rsidP="00AC405E">
      <w:pPr>
        <w:widowControl/>
        <w:shd w:val="clear" w:color="auto" w:fill="FFFFFF"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</w:t>
      </w:r>
      <w:r w:rsidR="00334761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貳</w:t>
      </w:r>
      <w:r w:rsidR="00C51C12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</w:t>
      </w:r>
      <w:r w:rsidR="00AC405E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</w:t>
      </w:r>
      <w:r w:rsidR="00985981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費</w:t>
      </w:r>
      <w:r w:rsidR="00334761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用</w:t>
      </w:r>
      <w:r w:rsidR="00985981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：</w:t>
      </w:r>
      <w:r w:rsidR="003C21C7" w:rsidRPr="003C21C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學生</w:t>
      </w:r>
      <w:r w:rsidR="003C21C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免費</w:t>
      </w:r>
      <w:r w:rsidR="003C21C7" w:rsidRPr="003C21C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參加</w:t>
      </w:r>
      <w:r w:rsidR="0084186E" w:rsidRPr="003C21C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thick"/>
        </w:rPr>
        <w:t>活動</w:t>
      </w:r>
      <w:r w:rsidR="00334761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，活動相關費用由本校「活化教學」經費支付。</w:t>
      </w:r>
      <w:r w:rsidR="004E68FE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:rsidR="00737C4A" w:rsidRPr="00AC405E" w:rsidRDefault="00C51C12" w:rsidP="00AC405E">
      <w:pPr>
        <w:widowControl/>
        <w:shd w:val="clear" w:color="auto" w:fill="FFFFFF"/>
        <w:adjustRightInd w:val="0"/>
        <w:snapToGrid w:val="0"/>
        <w:spacing w:line="380" w:lineRule="exact"/>
        <w:ind w:left="2290" w:hangingChars="818" w:hanging="229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</w:t>
      </w:r>
      <w:r w:rsidR="00334761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</w:t>
      </w:r>
      <w:r w:rsidR="00737C4A"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、預期成效：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期望透過營隊進行與科學教育及創造教育相關</w:t>
      </w:r>
      <w:r w:rsidR="004E68F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的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活動，在學生心中埋下科學與創意的種子，</w:t>
      </w:r>
      <w:r w:rsidR="00AC405E" w:rsidRPr="00AC405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以待</w:t>
      </w:r>
      <w:r w:rsidR="00737C4A" w:rsidRPr="00AC405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日後能萌芽茁壯。</w:t>
      </w:r>
    </w:p>
    <w:p w:rsidR="005F3F12" w:rsidRPr="0084186E" w:rsidRDefault="00737C4A" w:rsidP="00AC405E">
      <w:pPr>
        <w:widowControl/>
        <w:shd w:val="clear" w:color="auto" w:fill="FFFFFF"/>
        <w:adjustRightInd w:val="0"/>
        <w:snapToGrid w:val="0"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拾</w:t>
      </w:r>
      <w:r w:rsidR="00334761" w:rsidRPr="008418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肆</w:t>
      </w:r>
      <w:r w:rsidRPr="008418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、本計畫經校長核准後實施，如有未盡事宜，得另行補充修正。</w:t>
      </w:r>
    </w:p>
    <w:p w:rsidR="0095028A" w:rsidRDefault="0095028A" w:rsidP="0095028A">
      <w:pPr>
        <w:widowControl/>
        <w:shd w:val="clear" w:color="auto" w:fill="FFFFFF"/>
        <w:rPr>
          <w:rFonts w:ascii="標楷體" w:eastAsia="標楷體" w:hAnsi="標楷體" w:cs="新細明體"/>
          <w:color w:val="000000"/>
          <w:kern w:val="0"/>
          <w:sz w:val="36"/>
          <w:szCs w:val="36"/>
          <w:shd w:val="clear" w:color="auto" w:fill="FFFFFF"/>
        </w:rPr>
      </w:pPr>
    </w:p>
    <w:p w:rsidR="00737C4A" w:rsidRPr="00334761" w:rsidRDefault="00334761" w:rsidP="005F3F12">
      <w:pPr>
        <w:widowControl/>
        <w:spacing w:after="24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</w:pPr>
      <w:r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>臺北市立</w:t>
      </w:r>
      <w:r w:rsidR="00C51C12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百齡高</w:t>
      </w:r>
      <w:r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級</w:t>
      </w:r>
      <w:r w:rsidR="00C51C12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中</w:t>
      </w:r>
      <w:r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學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10</w:t>
      </w:r>
      <w:r w:rsidR="00C51C12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3</w:t>
      </w:r>
      <w:r w:rsidR="0032701E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學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年度「</w:t>
      </w:r>
      <w:r w:rsidR="00EC7ECC" w:rsidRPr="00334761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shd w:val="clear" w:color="auto" w:fill="FFFFFF"/>
        </w:rPr>
        <w:t>國小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數學營」</w:t>
      </w:r>
      <w:r w:rsidR="00EC7ECC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報名表</w:t>
      </w:r>
      <w:r w:rsidR="00737C4A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暨</w:t>
      </w:r>
      <w:r w:rsidR="00EC7ECC" w:rsidRPr="00334761">
        <w:rPr>
          <w:rFonts w:ascii="標楷體" w:eastAsia="標楷體" w:hAnsi="標楷體" w:cs="新細明體"/>
          <w:color w:val="000000"/>
          <w:kern w:val="0"/>
          <w:sz w:val="32"/>
          <w:szCs w:val="32"/>
          <w:shd w:val="clear" w:color="auto" w:fill="FFFFFF"/>
        </w:rPr>
        <w:t>家長同意書</w:t>
      </w:r>
    </w:p>
    <w:tbl>
      <w:tblPr>
        <w:tblStyle w:val="a8"/>
        <w:tblW w:w="0" w:type="auto"/>
        <w:jc w:val="center"/>
        <w:tblLook w:val="04A0"/>
      </w:tblPr>
      <w:tblGrid>
        <w:gridCol w:w="709"/>
        <w:gridCol w:w="649"/>
        <w:gridCol w:w="60"/>
        <w:gridCol w:w="992"/>
        <w:gridCol w:w="224"/>
        <w:gridCol w:w="343"/>
        <w:gridCol w:w="230"/>
        <w:gridCol w:w="624"/>
        <w:gridCol w:w="645"/>
        <w:gridCol w:w="284"/>
        <w:gridCol w:w="567"/>
        <w:gridCol w:w="819"/>
        <w:gridCol w:w="287"/>
        <w:gridCol w:w="453"/>
        <w:gridCol w:w="284"/>
        <w:gridCol w:w="539"/>
        <w:gridCol w:w="2234"/>
      </w:tblGrid>
      <w:tr w:rsidR="00EC7ECC" w:rsidTr="00EC7ECC">
        <w:trPr>
          <w:jc w:val="center"/>
        </w:trPr>
        <w:tc>
          <w:tcPr>
            <w:tcW w:w="9943" w:type="dxa"/>
            <w:gridSpan w:val="17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EC7ECC" w:rsidRPr="00EC7ECC" w:rsidRDefault="00EC7ECC" w:rsidP="00541D0E">
            <w:pPr>
              <w:widowControl/>
              <w:spacing w:beforeLines="20" w:afterLines="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  <w:shd w:val="clear" w:color="auto" w:fill="FFFFFF"/>
              </w:rPr>
            </w:pPr>
            <w:r w:rsidRPr="00EC7ECC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   </w:t>
            </w:r>
            <w:r w:rsidRPr="00EC7ECC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   </w:t>
            </w:r>
            <w:r w:rsidRPr="00EC7ECC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表</w:t>
            </w:r>
          </w:p>
        </w:tc>
      </w:tr>
      <w:tr w:rsidR="00EC7ECC" w:rsidTr="005F3F12">
        <w:trPr>
          <w:trHeight w:val="599"/>
          <w:jc w:val="center"/>
        </w:trPr>
        <w:tc>
          <w:tcPr>
            <w:tcW w:w="709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就讀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學校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    區    </w:t>
            </w:r>
            <w:r w:rsidR="00ED09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國小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就讀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班級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   年     班</w:t>
            </w:r>
          </w:p>
        </w:tc>
      </w:tr>
      <w:tr w:rsidR="00DD3F44" w:rsidTr="005F3F12">
        <w:trPr>
          <w:trHeight w:val="599"/>
          <w:jc w:val="center"/>
        </w:trPr>
        <w:tc>
          <w:tcPr>
            <w:tcW w:w="709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生日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 年  月  日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性別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血型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3D2046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家長姓名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DD3F44" w:rsidTr="005F3F12">
        <w:trPr>
          <w:trHeight w:val="599"/>
          <w:jc w:val="center"/>
        </w:trPr>
        <w:tc>
          <w:tcPr>
            <w:tcW w:w="709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住址</w:t>
            </w:r>
          </w:p>
        </w:tc>
        <w:tc>
          <w:tcPr>
            <w:tcW w:w="92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FC6DF7" w:rsidTr="00FC6DF7">
        <w:trPr>
          <w:trHeight w:val="599"/>
          <w:jc w:val="center"/>
        </w:trPr>
        <w:tc>
          <w:tcPr>
            <w:tcW w:w="1418" w:type="dxa"/>
            <w:gridSpan w:val="3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FC6DF7" w:rsidRDefault="00FC6DF7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緊急</w:t>
            </w:r>
            <w:r w:rsidR="00B112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聯絡</w:t>
            </w: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F7" w:rsidRDefault="00FC6DF7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F7" w:rsidRDefault="00FC6DF7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關係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F7" w:rsidRDefault="00FC6DF7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F7" w:rsidRDefault="00FC6DF7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電話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FC6DF7" w:rsidRDefault="00FC6DF7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DD3F44" w:rsidTr="005F3F12">
        <w:trPr>
          <w:trHeight w:val="599"/>
          <w:jc w:val="center"/>
        </w:trPr>
        <w:tc>
          <w:tcPr>
            <w:tcW w:w="2977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44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是否有特殊疾病（請詳填）</w:t>
            </w:r>
          </w:p>
        </w:tc>
        <w:tc>
          <w:tcPr>
            <w:tcW w:w="6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D3F44" w:rsidRPr="00737C4A" w:rsidRDefault="00DD3F44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32701E" w:rsidTr="00BB5FE2">
        <w:trPr>
          <w:jc w:val="center"/>
        </w:trPr>
        <w:tc>
          <w:tcPr>
            <w:tcW w:w="9943" w:type="dxa"/>
            <w:gridSpan w:val="17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32701E" w:rsidRDefault="00262391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是否曾參加本校102學年度</w:t>
            </w:r>
            <w:r w:rsidR="00283F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(103.04.02)</w:t>
            </w:r>
            <w:r w:rsidR="003270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shd w:val="clear" w:color="auto" w:fill="FFFFFF"/>
              </w:rPr>
              <w:t>「</w:t>
            </w:r>
            <w:r w:rsidR="0032701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國小數學營</w:t>
            </w:r>
            <w:r w:rsidR="003270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」    </w:t>
            </w:r>
            <w:r w:rsidR="0032701E" w:rsidRPr="006B4EB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 xml:space="preserve"> □是           □否</w:t>
            </w:r>
          </w:p>
        </w:tc>
      </w:tr>
      <w:tr w:rsidR="0032701E" w:rsidTr="00334761">
        <w:trPr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701E" w:rsidRPr="00737C4A" w:rsidRDefault="0032701E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 w:rsidRPr="00737C4A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為什麼想參加數學營</w:t>
            </w:r>
          </w:p>
        </w:tc>
        <w:tc>
          <w:tcPr>
            <w:tcW w:w="8585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32701E" w:rsidRDefault="0032701E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5F3F12" w:rsidTr="00334761">
        <w:trPr>
          <w:jc w:val="center"/>
        </w:trPr>
        <w:tc>
          <w:tcPr>
            <w:tcW w:w="1358" w:type="dxa"/>
            <w:gridSpan w:val="2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Pr="00FC6DF7" w:rsidRDefault="00FC6DF7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</w:pPr>
            <w:r w:rsidRPr="00FC6DF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重要訊息</w:t>
            </w:r>
          </w:p>
        </w:tc>
        <w:tc>
          <w:tcPr>
            <w:tcW w:w="8585" w:type="dxa"/>
            <w:gridSpan w:val="15"/>
            <w:tcBorders>
              <w:top w:val="doub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32701E" w:rsidRDefault="006B4EB0" w:rsidP="00541D0E">
            <w:pPr>
              <w:widowControl/>
              <w:adjustRightInd w:val="0"/>
              <w:snapToGrid w:val="0"/>
              <w:spacing w:beforeLines="20" w:afterLines="2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1.</w:t>
            </w:r>
            <w:r w:rsidR="00B50D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臺</w:t>
            </w:r>
            <w:r w:rsidR="005F3F12" w:rsidRPr="00522E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北市國小學生已投保學生平安保險，如有需要</w:t>
            </w:r>
            <w:r w:rsidR="00FC6DF7" w:rsidRPr="00522E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額外</w:t>
            </w:r>
            <w:r w:rsidR="005F3F12" w:rsidRPr="00522E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加保</w:t>
            </w:r>
            <w:r w:rsidR="00FC6DF7" w:rsidRPr="00522E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者，請自行投保。</w:t>
            </w:r>
          </w:p>
          <w:p w:rsidR="006B4EB0" w:rsidRPr="00522E46" w:rsidRDefault="006B4EB0" w:rsidP="00541D0E">
            <w:pPr>
              <w:widowControl/>
              <w:adjustRightInd w:val="0"/>
              <w:snapToGrid w:val="0"/>
              <w:spacing w:beforeLines="20" w:afterLines="2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2.</w:t>
            </w:r>
            <w:r w:rsidR="00B50D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shd w:val="clear" w:color="auto" w:fill="FFFFFF"/>
              </w:rPr>
              <w:t>主辦單位得於活動現場進行拍照及錄影，並保有其出版及重製權。</w:t>
            </w:r>
            <w:bookmarkStart w:id="0" w:name="_GoBack"/>
            <w:bookmarkEnd w:id="0"/>
            <w:r w:rsidR="00B50D01" w:rsidRPr="00522E46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shd w:val="clear" w:color="auto" w:fill="FFFFFF"/>
              </w:rPr>
              <w:t xml:space="preserve"> </w:t>
            </w:r>
          </w:p>
        </w:tc>
      </w:tr>
      <w:tr w:rsidR="00EC7ECC" w:rsidTr="00EC7ECC">
        <w:trPr>
          <w:jc w:val="center"/>
        </w:trPr>
        <w:tc>
          <w:tcPr>
            <w:tcW w:w="9943" w:type="dxa"/>
            <w:gridSpan w:val="17"/>
            <w:tcBorders>
              <w:top w:val="thickThin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EC7ECC" w:rsidRDefault="00EC7ECC" w:rsidP="00541D0E">
            <w:pPr>
              <w:widowControl/>
              <w:spacing w:beforeLines="20" w:afterLines="2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家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長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同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意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  <w:shd w:val="clear" w:color="auto" w:fill="FFFFFF"/>
              </w:rPr>
              <w:t>書</w:t>
            </w:r>
          </w:p>
        </w:tc>
      </w:tr>
      <w:tr w:rsidR="00EC7ECC" w:rsidTr="00EC7ECC">
        <w:trPr>
          <w:jc w:val="center"/>
        </w:trPr>
        <w:tc>
          <w:tcPr>
            <w:tcW w:w="9943" w:type="dxa"/>
            <w:gridSpan w:val="17"/>
            <w:tcBorders>
              <w:top w:val="thickThin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EC7ECC" w:rsidRPr="005F3F12" w:rsidRDefault="005F3F12" w:rsidP="00B1122B">
            <w:pPr>
              <w:widowControl/>
              <w:spacing w:line="360" w:lineRule="auto"/>
              <w:ind w:leftChars="48" w:left="115" w:firstLineChars="177" w:firstLine="496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5F3F1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茲同意</w:t>
            </w:r>
            <w:r w:rsidRPr="005F3F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本人</w:t>
            </w:r>
            <w:r w:rsidR="00EC7ECC" w:rsidRPr="005F3F1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子</w:t>
            </w:r>
            <w:r w:rsidRPr="005F3F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弟              </w:t>
            </w:r>
            <w:r w:rsidR="00EC7ECC" w:rsidRPr="005F3F1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全程參加</w:t>
            </w:r>
            <w:r w:rsidR="00EC7ECC" w:rsidRPr="005F3F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百齡高中</w:t>
            </w:r>
            <w:r w:rsidRPr="005F3F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國小</w:t>
            </w:r>
            <w:r w:rsidR="00EC7ECC" w:rsidRPr="005F3F1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clear" w:color="auto" w:fill="FFFFFF"/>
              </w:rPr>
              <w:t>數學營，不遲到不早退，並協助要求孩子遵守營隊一切相關規定，全程參與課程及活動，且願意配合協助他（她）的課後學習與探索。</w:t>
            </w:r>
          </w:p>
        </w:tc>
      </w:tr>
      <w:tr w:rsidR="00EC7ECC" w:rsidTr="003D2046">
        <w:trPr>
          <w:trHeight w:val="1149"/>
          <w:jc w:val="center"/>
        </w:trPr>
        <w:tc>
          <w:tcPr>
            <w:tcW w:w="1358" w:type="dxa"/>
            <w:gridSpan w:val="2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EC7ECC" w:rsidRPr="00737C4A" w:rsidRDefault="00EC7ECC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家長簽名</w:t>
            </w:r>
          </w:p>
        </w:tc>
        <w:tc>
          <w:tcPr>
            <w:tcW w:w="3969" w:type="dxa"/>
            <w:gridSpan w:val="9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EC7ECC" w:rsidRDefault="00EC7ECC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EC7ECC" w:rsidRDefault="00EC7ECC" w:rsidP="00541D0E">
            <w:pPr>
              <w:widowControl/>
              <w:spacing w:beforeLines="20" w:afterLines="2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連絡</w:t>
            </w:r>
            <w:r w:rsidR="003D204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電話</w:t>
            </w:r>
          </w:p>
        </w:tc>
        <w:tc>
          <w:tcPr>
            <w:tcW w:w="3057" w:type="dxa"/>
            <w:gridSpan w:val="3"/>
            <w:tcBorders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EC7ECC" w:rsidRDefault="00EC7ECC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5F3F12" w:rsidTr="00334761">
        <w:trPr>
          <w:jc w:val="center"/>
        </w:trPr>
        <w:tc>
          <w:tcPr>
            <w:tcW w:w="1358" w:type="dxa"/>
            <w:gridSpan w:val="2"/>
            <w:vMerge w:val="restart"/>
            <w:tcBorders>
              <w:top w:val="thickThin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61" w:rsidRDefault="005F3F12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教務處</w:t>
            </w:r>
          </w:p>
          <w:p w:rsidR="005F3F12" w:rsidRDefault="005F3F12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(國小)</w:t>
            </w:r>
          </w:p>
        </w:tc>
        <w:tc>
          <w:tcPr>
            <w:tcW w:w="1276" w:type="dxa"/>
            <w:gridSpan w:val="3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12" w:rsidRDefault="005F3F12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協辦人員</w:t>
            </w:r>
          </w:p>
        </w:tc>
        <w:tc>
          <w:tcPr>
            <w:tcW w:w="2693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12" w:rsidRDefault="005F3F12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761" w:rsidRDefault="005F3F12" w:rsidP="00EC7EC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國小教務處</w:t>
            </w:r>
          </w:p>
          <w:p w:rsidR="005F3F12" w:rsidRDefault="005F3F12" w:rsidP="00EC7EC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核章證明欄</w:t>
            </w:r>
          </w:p>
        </w:tc>
        <w:tc>
          <w:tcPr>
            <w:tcW w:w="3057" w:type="dxa"/>
            <w:gridSpan w:val="3"/>
            <w:vMerge w:val="restart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5F3F12" w:rsidRDefault="005F3F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  <w:p w:rsidR="005F3F12" w:rsidRDefault="005F3F12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5F3F12" w:rsidTr="00334761">
        <w:trPr>
          <w:jc w:val="center"/>
        </w:trPr>
        <w:tc>
          <w:tcPr>
            <w:tcW w:w="1358" w:type="dxa"/>
            <w:gridSpan w:val="2"/>
            <w:vMerge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Default="005F3F12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Default="00B1122B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聯</w:t>
            </w:r>
            <w:r w:rsidR="005F3F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絡電話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Default="005F3F12" w:rsidP="00541D0E">
            <w:pPr>
              <w:widowControl/>
              <w:spacing w:beforeLines="20" w:afterLines="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F3F12" w:rsidRDefault="005F3F12" w:rsidP="00EC7EC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3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5F3F12" w:rsidRDefault="005F3F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</w:tbl>
    <w:p w:rsidR="00596DE0" w:rsidRDefault="005F3F12" w:rsidP="00334761">
      <w:pPr>
        <w:widowControl/>
        <w:spacing w:before="240"/>
        <w:ind w:leftChars="177" w:left="425" w:firstLineChars="236" w:firstLine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備註： 1.感謝各國小教務處的協助</w:t>
      </w:r>
    </w:p>
    <w:p w:rsidR="005F3F12" w:rsidRDefault="005F3F12" w:rsidP="000776A6">
      <w:pPr>
        <w:widowControl/>
        <w:ind w:leftChars="177" w:left="425" w:firstLineChars="236" w:firstLine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       2.</w:t>
      </w:r>
      <w:r w:rsidR="0032701E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>營隊期間緊急聯絡電話：百齡高中教務主任　湯一嵐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　2883-1568分機102</w:t>
      </w:r>
    </w:p>
    <w:p w:rsidR="000776A6" w:rsidRDefault="005F3F12" w:rsidP="005F3F12">
      <w:pPr>
        <w:widowControl/>
        <w:ind w:leftChars="177" w:left="425" w:firstLineChars="236" w:firstLine="566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FFFFFF"/>
        </w:rPr>
        <w:t xml:space="preserve">　　</w:t>
      </w:r>
    </w:p>
    <w:sectPr w:rsidR="000776A6" w:rsidSect="00AC40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3EE" w:rsidRDefault="009743EE" w:rsidP="00202479">
      <w:r>
        <w:separator/>
      </w:r>
    </w:p>
  </w:endnote>
  <w:endnote w:type="continuationSeparator" w:id="0">
    <w:p w:rsidR="009743EE" w:rsidRDefault="009743EE" w:rsidP="00202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3EE" w:rsidRDefault="009743EE" w:rsidP="00202479">
      <w:r>
        <w:separator/>
      </w:r>
    </w:p>
  </w:footnote>
  <w:footnote w:type="continuationSeparator" w:id="0">
    <w:p w:rsidR="009743EE" w:rsidRDefault="009743EE" w:rsidP="00202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015"/>
    <w:multiLevelType w:val="hybridMultilevel"/>
    <w:tmpl w:val="20AE3EDA"/>
    <w:lvl w:ilvl="0" w:tplc="039A9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711E60"/>
    <w:multiLevelType w:val="hybridMultilevel"/>
    <w:tmpl w:val="29089CF0"/>
    <w:lvl w:ilvl="0" w:tplc="80A25778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7C924A99"/>
    <w:multiLevelType w:val="hybridMultilevel"/>
    <w:tmpl w:val="557254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C4A"/>
    <w:rsid w:val="00060079"/>
    <w:rsid w:val="000776A6"/>
    <w:rsid w:val="001961EB"/>
    <w:rsid w:val="00202479"/>
    <w:rsid w:val="00262391"/>
    <w:rsid w:val="00283FB3"/>
    <w:rsid w:val="0032701E"/>
    <w:rsid w:val="00334761"/>
    <w:rsid w:val="003520D3"/>
    <w:rsid w:val="003C21C7"/>
    <w:rsid w:val="003D2046"/>
    <w:rsid w:val="00427DFE"/>
    <w:rsid w:val="004A5229"/>
    <w:rsid w:val="004E68FE"/>
    <w:rsid w:val="00522E46"/>
    <w:rsid w:val="00541D0E"/>
    <w:rsid w:val="00562F65"/>
    <w:rsid w:val="00592092"/>
    <w:rsid w:val="00596DE0"/>
    <w:rsid w:val="005B2DBB"/>
    <w:rsid w:val="005B6D14"/>
    <w:rsid w:val="005D31B5"/>
    <w:rsid w:val="005F3F12"/>
    <w:rsid w:val="006716BF"/>
    <w:rsid w:val="006B4EB0"/>
    <w:rsid w:val="007113B8"/>
    <w:rsid w:val="00737C4A"/>
    <w:rsid w:val="007760F3"/>
    <w:rsid w:val="007A6D9C"/>
    <w:rsid w:val="007B3013"/>
    <w:rsid w:val="007D2200"/>
    <w:rsid w:val="0084186E"/>
    <w:rsid w:val="0095028A"/>
    <w:rsid w:val="009743EE"/>
    <w:rsid w:val="00985981"/>
    <w:rsid w:val="00A217B2"/>
    <w:rsid w:val="00A31C15"/>
    <w:rsid w:val="00AC405E"/>
    <w:rsid w:val="00B1122B"/>
    <w:rsid w:val="00B2261B"/>
    <w:rsid w:val="00B35F77"/>
    <w:rsid w:val="00B44228"/>
    <w:rsid w:val="00B50D01"/>
    <w:rsid w:val="00C51C12"/>
    <w:rsid w:val="00C74533"/>
    <w:rsid w:val="00C936D4"/>
    <w:rsid w:val="00D43644"/>
    <w:rsid w:val="00D7197B"/>
    <w:rsid w:val="00DD3F44"/>
    <w:rsid w:val="00DD7A1A"/>
    <w:rsid w:val="00DE148E"/>
    <w:rsid w:val="00EC7ECC"/>
    <w:rsid w:val="00ED09E4"/>
    <w:rsid w:val="00F66473"/>
    <w:rsid w:val="00F73E75"/>
    <w:rsid w:val="00F75084"/>
    <w:rsid w:val="00FA4630"/>
    <w:rsid w:val="00FC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7C4A"/>
  </w:style>
  <w:style w:type="paragraph" w:styleId="a3">
    <w:name w:val="header"/>
    <w:basedOn w:val="a"/>
    <w:link w:val="a4"/>
    <w:uiPriority w:val="99"/>
    <w:unhideWhenUsed/>
    <w:rsid w:val="00202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24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2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2479"/>
    <w:rPr>
      <w:sz w:val="20"/>
      <w:szCs w:val="20"/>
    </w:rPr>
  </w:style>
  <w:style w:type="paragraph" w:styleId="a7">
    <w:name w:val="List Paragraph"/>
    <w:basedOn w:val="a"/>
    <w:uiPriority w:val="34"/>
    <w:qFormat/>
    <w:rsid w:val="00596DE0"/>
    <w:pPr>
      <w:ind w:leftChars="200" w:left="480"/>
    </w:pPr>
  </w:style>
  <w:style w:type="table" w:styleId="a8">
    <w:name w:val="Table Grid"/>
    <w:basedOn w:val="a1"/>
    <w:uiPriority w:val="59"/>
    <w:rsid w:val="00596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E1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D8FF6-61E4-44D0-AA22-8D77608E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>臺北市立百齡高級中學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0303</dc:creator>
  <cp:lastModifiedBy>Administrator</cp:lastModifiedBy>
  <cp:revision>2</cp:revision>
  <cp:lastPrinted>2014-09-23T10:25:00Z</cp:lastPrinted>
  <dcterms:created xsi:type="dcterms:W3CDTF">2014-10-24T02:13:00Z</dcterms:created>
  <dcterms:modified xsi:type="dcterms:W3CDTF">2014-10-24T02:13:00Z</dcterms:modified>
</cp:coreProperties>
</file>