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9D" w:rsidRDefault="00471723">
      <w:pPr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臺北市士林區劍潭</w:t>
      </w:r>
      <w:r w:rsidRPr="00E912C0">
        <w:rPr>
          <w:rFonts w:ascii="標楷體" w:eastAsia="標楷體" w:hAnsi="標楷體" w:hint="eastAsia"/>
          <w:b/>
          <w:sz w:val="32"/>
          <w:szCs w:val="32"/>
        </w:rPr>
        <w:t>國民小學英語學習情境中心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3學年度第二學期</w:t>
      </w:r>
      <w:r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開放外校學生體驗學習</w:t>
      </w:r>
      <w:r w:rsidRPr="00E912C0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實施</w:t>
      </w:r>
      <w:r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471723" w:rsidRDefault="00471723">
      <w:pPr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臺北市北投區逸仙</w:t>
      </w:r>
      <w:r w:rsidRPr="00E912C0">
        <w:rPr>
          <w:rFonts w:ascii="標楷體" w:eastAsia="標楷體" w:hAnsi="標楷體" w:hint="eastAsia"/>
          <w:b/>
          <w:sz w:val="32"/>
          <w:szCs w:val="32"/>
        </w:rPr>
        <w:t>國民小學英語學習情境中心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103學年度第二學期</w:t>
      </w:r>
      <w:r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開放外校學生體驗學習</w:t>
      </w:r>
      <w:r w:rsidRPr="00E912C0">
        <w:rPr>
          <w:rFonts w:ascii="標楷體" w:eastAsia="標楷體" w:hAnsi="標楷體" w:cs="Arial"/>
          <w:b/>
          <w:bCs/>
          <w:kern w:val="0"/>
          <w:sz w:val="32"/>
          <w:szCs w:val="32"/>
        </w:rPr>
        <w:t>實施</w:t>
      </w:r>
      <w:r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5848B0" w:rsidRDefault="005848B0"/>
    <w:sectPr w:rsidR="005848B0" w:rsidSect="007446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723"/>
    <w:rsid w:val="00471723"/>
    <w:rsid w:val="005848B0"/>
    <w:rsid w:val="0074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2015-01-22T05:50:00Z</dcterms:created>
  <dcterms:modified xsi:type="dcterms:W3CDTF">2015-01-22T06:21:00Z</dcterms:modified>
</cp:coreProperties>
</file>