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21" w:rsidRPr="00216BD5" w:rsidRDefault="00167A8B" w:rsidP="00376F4A">
      <w:pPr>
        <w:snapToGrid w:val="0"/>
        <w:spacing w:afterLines="10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2016-2020</w:t>
      </w:r>
      <w:r w:rsidR="00292884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公聽會</w:t>
      </w:r>
      <w:r w:rsidR="00471121" w:rsidRPr="00216BD5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實施計畫</w:t>
      </w:r>
    </w:p>
    <w:p w:rsidR="00167A8B" w:rsidRPr="00216BD5" w:rsidRDefault="00471121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一、依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="00167A8B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:rsidR="00471121" w:rsidRPr="00216BD5" w:rsidRDefault="00167A8B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（一）臺北市資賦優異教育白皮書（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）修訂工作實施計畫</w:t>
      </w:r>
      <w:r w:rsidR="00471121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167A8B" w:rsidRPr="00216BD5" w:rsidRDefault="00167A8B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（二）臺北市政府所屬各機關辦理公聽會之標準作業程序。</w:t>
      </w:r>
    </w:p>
    <w:p w:rsidR="00471121" w:rsidRPr="00216BD5" w:rsidRDefault="00471121" w:rsidP="00376F4A">
      <w:pPr>
        <w:snapToGrid w:val="0"/>
        <w:spacing w:afterLines="5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二、目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  <w:r w:rsidR="003C6694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F4BB8" w:rsidRPr="00216BD5">
        <w:rPr>
          <w:rFonts w:ascii="Book Antiqua" w:eastAsia="標楷體" w:hAnsi="Book Antiqua"/>
          <w:color w:val="000000" w:themeColor="text1"/>
          <w:sz w:val="26"/>
          <w:szCs w:val="26"/>
        </w:rPr>
        <w:t>為廣納各界對於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資賦優異教育白皮書（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BF4BB8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（以下簡稱本市資優教育白皮書）</w:t>
      </w:r>
      <w:r w:rsidR="00C205C2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草案內容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規劃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之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各項興革意見，特召開公聽會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廣徵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意見，凝聚共識，</w:t>
      </w:r>
      <w:proofErr w:type="gramStart"/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俾</w:t>
      </w:r>
      <w:proofErr w:type="gramEnd"/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利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政策推動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471121" w:rsidRPr="00216BD5" w:rsidRDefault="00471121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三、辦理單位</w:t>
      </w:r>
    </w:p>
    <w:p w:rsidR="00471121" w:rsidRPr="00216BD5" w:rsidRDefault="00471121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  <w:r w:rsidR="00326F7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（以下簡稱本</w:t>
      </w:r>
      <w:r w:rsidR="00B02AE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</w:p>
    <w:p w:rsidR="003C6694" w:rsidRPr="00216BD5" w:rsidRDefault="003C6694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（二）承辦單位：臺北市立建國高級中學（臺北市資優教育資源中心）</w:t>
      </w:r>
    </w:p>
    <w:p w:rsidR="00471121" w:rsidRPr="00216BD5" w:rsidRDefault="00097870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四、參與人員</w:t>
      </w:r>
    </w:p>
    <w:p w:rsidR="00504ED2" w:rsidRPr="00216BD5" w:rsidRDefault="00097870" w:rsidP="00376F4A">
      <w:pPr>
        <w:snapToGrid w:val="0"/>
        <w:spacing w:afterLines="5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臺北市公私立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高級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中等學校、國民中學、國民小學及幼兒園之學校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行政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代表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</w:t>
      </w:r>
      <w:r w:rsidR="00290BA3">
        <w:rPr>
          <w:rFonts w:ascii="Book Antiqua" w:eastAsia="標楷體" w:hAnsi="Book Antiqua" w:hint="eastAsia"/>
          <w:color w:val="000000" w:themeColor="text1"/>
          <w:sz w:val="26"/>
          <w:szCs w:val="26"/>
        </w:rPr>
        <w:t>教師代表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（請本市設有資優班或辦理資優校本方案之學校，務必派員參加）</w:t>
      </w:r>
      <w:r w:rsidR="00EB32E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7917B3" w:rsidRPr="00216BD5" w:rsidRDefault="0028379C" w:rsidP="00376F4A">
      <w:pPr>
        <w:snapToGrid w:val="0"/>
        <w:spacing w:afterLines="5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關心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白皮書之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學者專家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、家長及民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眾。</w:t>
      </w:r>
    </w:p>
    <w:p w:rsidR="0028379C" w:rsidRPr="00216BD5" w:rsidRDefault="0028379C" w:rsidP="00376F4A">
      <w:pPr>
        <w:snapToGrid w:val="0"/>
        <w:spacing w:afterLines="5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修訂工作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小組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委員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935A21" w:rsidRPr="00216BD5" w:rsidRDefault="00935A21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五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9C5B04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日期、地點及流程</w:t>
      </w:r>
    </w:p>
    <w:p w:rsidR="0028379C" w:rsidRPr="00216BD5" w:rsidRDefault="0028379C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日期：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日（星期四）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～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28379C" w:rsidRPr="00216BD5" w:rsidRDefault="0028379C" w:rsidP="00376F4A">
      <w:pPr>
        <w:snapToGrid w:val="0"/>
        <w:spacing w:afterLines="5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（二）地點：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臺北市立建國高級中學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夢紅樓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4</w:t>
      </w:r>
      <w:r w:rsidRPr="00216BD5">
        <w:rPr>
          <w:rFonts w:ascii="Book Antiqua" w:eastAsia="標楷體" w:hAnsi="Book Antiqua"/>
          <w:color w:val="000000" w:themeColor="text1"/>
          <w:spacing w:val="-10"/>
          <w:sz w:val="26"/>
          <w:szCs w:val="26"/>
        </w:rPr>
        <w:t>樓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國際會議廳（臺北市中正區南海路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56</w:t>
      </w:r>
      <w:r w:rsidRPr="00216BD5">
        <w:rPr>
          <w:rFonts w:ascii="Book Antiqua" w:eastAsia="標楷體" w:hAnsi="Book Antiqua" w:hint="eastAsia"/>
          <w:color w:val="000000" w:themeColor="text1"/>
          <w:spacing w:val="-10"/>
          <w:sz w:val="26"/>
          <w:szCs w:val="26"/>
        </w:rPr>
        <w:t>號）。</w:t>
      </w:r>
    </w:p>
    <w:p w:rsidR="0028379C" w:rsidRPr="00216BD5" w:rsidRDefault="0028379C" w:rsidP="00376F4A">
      <w:pPr>
        <w:snapToGrid w:val="0"/>
        <w:spacing w:afterLines="50" w:line="240" w:lineRule="atLeast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流程</w:t>
      </w: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84"/>
        <w:gridCol w:w="4707"/>
        <w:gridCol w:w="2976"/>
      </w:tblGrid>
      <w:tr w:rsidR="00216BD5" w:rsidRPr="00216BD5" w:rsidTr="00094BE1">
        <w:trPr>
          <w:cantSplit/>
          <w:trHeight w:val="175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流程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主持人</w:t>
            </w:r>
            <w:r w:rsidRPr="00216BD5"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報告人</w:t>
            </w:r>
          </w:p>
        </w:tc>
      </w:tr>
      <w:tr w:rsidR="00216BD5" w:rsidRPr="00216BD5" w:rsidTr="00094BE1">
        <w:trPr>
          <w:cantSplit/>
          <w:trHeight w:val="252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13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資優中心團隊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主持人致詞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</w:t>
            </w:r>
            <w:r w:rsidR="002B5302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28379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臺北市資賦優異教育白皮書（</w:t>
            </w:r>
            <w:r w:rsidRPr="00216BD5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2016-2020</w:t>
            </w: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）</w:t>
            </w:r>
          </w:p>
          <w:p w:rsidR="0028379C" w:rsidRPr="00216BD5" w:rsidRDefault="0028379C" w:rsidP="00C205C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w w:val="95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草案</w:t>
            </w:r>
            <w:r w:rsidR="00D33D7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內容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說明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王曼娜主任</w:t>
            </w:r>
          </w:p>
          <w:p w:rsidR="0028379C" w:rsidRPr="00216BD5" w:rsidRDefault="008D75D7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溫進明老師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45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B5302" w:rsidRPr="00216BD5" w:rsidRDefault="002B5302" w:rsidP="002B5302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  <w:p w:rsidR="002B5302" w:rsidRPr="00216BD5" w:rsidRDefault="002B5302" w:rsidP="002B5302">
            <w:pPr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2"/>
              </w:rPr>
            </w:pPr>
            <w:proofErr w:type="gramStart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（</w:t>
            </w:r>
            <w:proofErr w:type="gramEnd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如需發言者，請於此時段遞交意見表。發言以遞交意見表者優先，其餘再開放現場發言</w:t>
            </w:r>
            <w:proofErr w:type="gramStart"/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）</w:t>
            </w:r>
            <w:proofErr w:type="gramEnd"/>
          </w:p>
        </w:tc>
        <w:tc>
          <w:tcPr>
            <w:tcW w:w="2976" w:type="dxa"/>
            <w:vAlign w:val="center"/>
          </w:tcPr>
          <w:p w:rsidR="002B5302" w:rsidRPr="00216BD5" w:rsidRDefault="002B5302" w:rsidP="000A5965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資優中心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張顥瀚老師、莊聿嵐老師</w:t>
            </w:r>
            <w:r w:rsidR="000A596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、謝寶萱老師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8D75D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707" w:type="dxa"/>
            <w:vAlign w:val="center"/>
          </w:tcPr>
          <w:p w:rsidR="0028379C" w:rsidRPr="00216BD5" w:rsidRDefault="00756B13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意見交流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教育局特教科曾淑姿科長</w:t>
            </w:r>
          </w:p>
          <w:p w:rsidR="0028379C" w:rsidRPr="00216BD5" w:rsidRDefault="002B5302" w:rsidP="00094BE1">
            <w:pPr>
              <w:snapToGrid w:val="0"/>
              <w:spacing w:line="240" w:lineRule="atLeast"/>
              <w:ind w:leftChars="637" w:left="1529"/>
              <w:jc w:val="right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林筱青股長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E77A4D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</w:p>
        </w:tc>
        <w:tc>
          <w:tcPr>
            <w:tcW w:w="4707" w:type="dxa"/>
            <w:vAlign w:val="center"/>
          </w:tcPr>
          <w:p w:rsidR="0028379C" w:rsidRPr="00216BD5" w:rsidRDefault="00D33D75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賦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歸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744E4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205C2" w:rsidRPr="00216BD5" w:rsidRDefault="00C205C2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DB3BA2" w:rsidRPr="00216BD5" w:rsidRDefault="00DB3BA2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lastRenderedPageBreak/>
        <w:t>六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78128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報名方式</w:t>
      </w:r>
    </w:p>
    <w:p w:rsidR="00781280" w:rsidRPr="00216BD5" w:rsidRDefault="00781280" w:rsidP="00376F4A">
      <w:pPr>
        <w:snapToGrid w:val="0"/>
        <w:spacing w:afterLines="5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（一）本市教師</w:t>
      </w:r>
      <w:r w:rsidR="008D75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至教育部特殊教育通報網報名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報名路徑：</w:t>
      </w:r>
      <w:hyperlink r:id="rId8" w:history="1">
        <w:r w:rsidRPr="00216BD5">
          <w:rPr>
            <w:rFonts w:ascii="Book Antiqua" w:eastAsia="標楷體" w:hAnsi="Book Antiqua"/>
            <w:color w:val="000000" w:themeColor="text1"/>
            <w:sz w:val="26"/>
            <w:szCs w:val="26"/>
          </w:rPr>
          <w:t>http://www.set.edu.tw/</w:t>
        </w:r>
      </w:hyperlink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【請點選網頁左側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教師研習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&gt;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網頁上方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縣市特教研習】）以利核發研習時數。</w:t>
      </w:r>
    </w:p>
    <w:p w:rsidR="00781280" w:rsidRPr="00216BD5" w:rsidRDefault="00781280" w:rsidP="00376F4A">
      <w:pPr>
        <w:snapToGrid w:val="0"/>
        <w:spacing w:afterLines="50" w:line="240" w:lineRule="atLeast"/>
        <w:ind w:left="707" w:hangingChars="272" w:hanging="707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請於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040789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9E28E1">
        <w:rPr>
          <w:rFonts w:ascii="Book Antiqua" w:eastAsia="標楷體" w:hAnsi="Book Antiqua"/>
          <w:color w:val="000000" w:themeColor="text1"/>
          <w:sz w:val="26"/>
          <w:szCs w:val="26"/>
        </w:rPr>
        <w:t>1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9E28E1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="00733FB9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）前</w:t>
      </w:r>
      <w:proofErr w:type="gramStart"/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於線上報名</w:t>
      </w:r>
      <w:proofErr w:type="gramEnd"/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或將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報名表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臺北市資優教育資源中心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中學組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信箱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6696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ck.tp.edu.tw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聯絡人：謝寶萱老師，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4D6E7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17</w:t>
      </w:r>
      <w:proofErr w:type="gramStart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proofErr w:type="gramEnd"/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781280" w:rsidRPr="00216BD5" w:rsidRDefault="00D33D75" w:rsidP="00376F4A">
      <w:pPr>
        <w:snapToGrid w:val="0"/>
        <w:spacing w:afterLines="5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七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相關</w:t>
      </w:r>
      <w:r w:rsidR="007917B3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注意事項</w:t>
      </w:r>
    </w:p>
    <w:p w:rsidR="00C205C2" w:rsidRPr="00216BD5" w:rsidRDefault="00C205C2" w:rsidP="00376F4A">
      <w:pPr>
        <w:snapToGrid w:val="0"/>
        <w:spacing w:afterLines="50" w:line="240" w:lineRule="atLeast"/>
        <w:ind w:leftChars="-1" w:left="708" w:hangingChars="273" w:hanging="71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本市資優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2016-2020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草案</w:t>
      </w:r>
      <w:r w:rsidR="00A80F38">
        <w:rPr>
          <w:rFonts w:ascii="Book Antiqua" w:eastAsia="標楷體" w:hAnsi="Book Antiqua" w:hint="eastAsia"/>
          <w:color w:val="000000" w:themeColor="text1"/>
          <w:sz w:val="26"/>
          <w:szCs w:val="26"/>
        </w:rPr>
        <w:t>已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8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日（星期四）起公告於臺北市政府教育局、臺北市資優教育資源中心及開放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北市府網路市政論壇等網站，請與會者上網瀏覽，並彙集代表單位（含團體）意見，於會中提出研討。</w:t>
      </w:r>
    </w:p>
    <w:p w:rsidR="00D369B4" w:rsidRPr="00216BD5" w:rsidRDefault="00D33D75" w:rsidP="00376F4A">
      <w:pPr>
        <w:wordWrap w:val="0"/>
        <w:snapToGrid w:val="0"/>
        <w:spacing w:afterLines="50" w:line="240" w:lineRule="atLeast"/>
        <w:ind w:left="850" w:hangingChars="327" w:hanging="850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二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6665E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與會者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發言時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先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說明服務單位及姓名，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每人每次發言以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分鐘為限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；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若發言人數過多，為使與會</w:t>
      </w:r>
      <w:proofErr w:type="gramStart"/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者均有發言</w:t>
      </w:r>
      <w:proofErr w:type="gramEnd"/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機會，主持人得縮短每人發言時間；若第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一輪後仍有時間，可進行第二輪發言。另請於發言後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公聽會結束前將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提交意見表</w:t>
      </w:r>
      <w:r w:rsidR="00E77A4D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（附件二）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交給會場工作人員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俾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利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紀錄與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彙整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（未繳交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意見表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者，其意見恕無法予以紀錄）</w:t>
      </w:r>
      <w:r w:rsidR="00DB6D5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4128C3" w:rsidRPr="00216BD5" w:rsidRDefault="00DB19B9" w:rsidP="00376F4A">
      <w:pPr>
        <w:wordWrap w:val="0"/>
        <w:snapToGrid w:val="0"/>
        <w:spacing w:afterLines="50" w:line="240" w:lineRule="atLeast"/>
        <w:ind w:leftChars="-1" w:left="708" w:hangingChars="273" w:hanging="71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）未能於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現場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時間內發言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或因事未能出席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會後如仍有興革意見，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104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29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）前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將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填妥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書面意見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表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</w:t>
      </w:r>
      <w:r w:rsidR="00DB6D5A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二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傳真或將電子檔寄至臺北市資優教育資源中心信箱</w:t>
      </w:r>
      <w:proofErr w:type="gramStart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proofErr w:type="gramEnd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FAX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2304-6696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E-mail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trcgts@ck.tp.edu.tw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，聯絡人：溫進明老師，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2332-7125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664761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14</w:t>
      </w:r>
      <w:proofErr w:type="gramStart"/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proofErr w:type="gramEnd"/>
      <w:r w:rsidR="00AA217F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C205C2" w:rsidRPr="00216BD5" w:rsidRDefault="00C205C2" w:rsidP="00376F4A">
      <w:pPr>
        <w:wordWrap w:val="0"/>
        <w:snapToGrid w:val="0"/>
        <w:spacing w:afterLines="50" w:line="240" w:lineRule="atLeast"/>
        <w:ind w:left="850" w:hangingChars="327" w:hanging="850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（四）與會者若攜帶足以阻擋他人視線之標語、海報，或發放傳單、演說、宣講，敬請於公聽會場地之外進行，以維護參與者權益。若有妨礙公聽會程序且情節重大者，主持人得要求其退場。</w:t>
      </w:r>
    </w:p>
    <w:p w:rsidR="00781280" w:rsidRPr="00216BD5" w:rsidRDefault="006665E7" w:rsidP="00376F4A">
      <w:pPr>
        <w:snapToGrid w:val="0"/>
        <w:spacing w:afterLines="50" w:line="240" w:lineRule="atLeast"/>
        <w:ind w:left="567" w:hangingChars="218" w:hanging="567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、經費：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由</w:t>
      </w:r>
      <w:r w:rsidR="005378C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</w:t>
      </w:r>
      <w:r w:rsidR="0030577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局補助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臺北市立建國高級中學（臺北市資優教育資源中心）</w:t>
      </w:r>
      <w:r w:rsidR="0078128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相關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經費項下支用。</w:t>
      </w:r>
    </w:p>
    <w:p w:rsidR="00781280" w:rsidRPr="00216BD5" w:rsidRDefault="00305778" w:rsidP="00376F4A">
      <w:pPr>
        <w:snapToGrid w:val="0"/>
        <w:spacing w:afterLines="50" w:line="240" w:lineRule="atLeast"/>
        <w:ind w:left="521" w:hangingChars="200" w:hanging="521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292884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292884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經本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局核備後實施</w:t>
      </w:r>
      <w:r w:rsidR="0018561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，修正時亦同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。</w:t>
      </w:r>
    </w:p>
    <w:p w:rsidR="00DB6D5A" w:rsidRPr="00216BD5" w:rsidRDefault="00DB6D5A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6161F8" w:rsidRPr="00216BD5" w:rsidRDefault="00BE6ED7" w:rsidP="00376F4A">
      <w:pPr>
        <w:snapToGrid w:val="0"/>
        <w:spacing w:afterLines="25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一</w:t>
      </w:r>
    </w:p>
    <w:p w:rsidR="00BE6ED7" w:rsidRPr="00216BD5" w:rsidRDefault="00004893" w:rsidP="00376F4A">
      <w:pPr>
        <w:snapToGrid w:val="0"/>
        <w:spacing w:afterLines="25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BE6ED7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7877"/>
      </w:tblGrid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double" w:sz="4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中華民國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104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年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22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日（星期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四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）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時起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6161F8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（日）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 xml:space="preserve">                          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（夜）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電子郵件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身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color w:val="000000" w:themeColor="text1"/>
                <w:szCs w:val="24"/>
                <w:u w:val="single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教師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004893"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04893"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家長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其他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：（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請說明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）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</w:tbl>
    <w:p w:rsidR="00DB6D5A" w:rsidRPr="00216BD5" w:rsidRDefault="00BE6ED7" w:rsidP="00DB6D5A">
      <w:pPr>
        <w:snapToGrid w:val="0"/>
        <w:spacing w:line="240" w:lineRule="atLeast"/>
        <w:ind w:leftChars="-6" w:left="896" w:hangingChars="379" w:hanging="910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備註：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1.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本市教師請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</w:t>
      </w:r>
      <w:proofErr w:type="gramStart"/>
      <w:r w:rsidR="00DB6D5A" w:rsidRPr="00216BD5">
        <w:rPr>
          <w:rFonts w:ascii="Book Antiqua" w:eastAsia="標楷體" w:hAnsi="Book Antiqua"/>
          <w:color w:val="000000" w:themeColor="text1"/>
          <w:szCs w:val="24"/>
        </w:rPr>
        <w:t>（</w:t>
      </w:r>
      <w:proofErr w:type="gramEnd"/>
      <w:r w:rsidR="00DB6D5A" w:rsidRPr="00216BD5">
        <w:rPr>
          <w:rFonts w:ascii="Book Antiqua" w:eastAsia="標楷體" w:hAnsi="Book Antiqua"/>
          <w:color w:val="000000" w:themeColor="text1"/>
          <w:szCs w:val="24"/>
        </w:rPr>
        <w:t>報名路徑：</w:t>
      </w:r>
      <w:hyperlink r:id="rId9" w:history="1">
        <w:r w:rsidR="00DB6D5A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DB6D5A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縣市特教研習】）以利核發研習時數。</w:t>
      </w:r>
    </w:p>
    <w:p w:rsidR="00BE6ED7" w:rsidRPr="00216BD5" w:rsidRDefault="00DB6D5A" w:rsidP="00DB6D5A">
      <w:pPr>
        <w:wordWrap w:val="0"/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2.</w:t>
      </w:r>
      <w:r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A80F38">
        <w:rPr>
          <w:rFonts w:ascii="Book Antiqua" w:eastAsia="標楷體" w:hAnsi="Book Antiqua"/>
          <w:color w:val="000000" w:themeColor="text1"/>
          <w:szCs w:val="24"/>
        </w:rPr>
        <w:t>1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A80F38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A80F38">
        <w:rPr>
          <w:rFonts w:ascii="Book Antiqua" w:eastAsia="標楷體" w:hAnsi="Book Antiqua" w:hint="eastAsia"/>
          <w:color w:val="000000" w:themeColor="text1"/>
          <w:szCs w:val="24"/>
        </w:rPr>
        <w:t>一</w:t>
      </w:r>
      <w:bookmarkStart w:id="0" w:name="_GoBack"/>
      <w:bookmarkEnd w:id="0"/>
      <w:r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Pr="00216BD5">
        <w:rPr>
          <w:rFonts w:ascii="Book Antiqua" w:eastAsia="標楷體" w:hAnsi="Book Antiqua" w:hint="eastAsia"/>
          <w:color w:val="000000" w:themeColor="text1"/>
          <w:szCs w:val="24"/>
          <w:bdr w:val="single" w:sz="4" w:space="0" w:color="auto"/>
        </w:rPr>
        <w:t>線上報名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或將</w:t>
      </w:r>
      <w:r w:rsidRPr="00216BD5">
        <w:rPr>
          <w:rFonts w:ascii="Book Antiqua" w:eastAsia="標楷體" w:hAnsi="Book Antiqua"/>
          <w:color w:val="000000" w:themeColor="text1"/>
          <w:szCs w:val="24"/>
        </w:rPr>
        <w:t>報名表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傳真或將電子檔寄至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臺北市資優教育資源中心中學組</w:t>
      </w:r>
      <w:r w:rsidRPr="00216BD5">
        <w:rPr>
          <w:rFonts w:ascii="Book Antiqua" w:eastAsia="標楷體" w:hAnsi="Book Antiqua"/>
          <w:color w:val="000000" w:themeColor="text1"/>
          <w:szCs w:val="24"/>
        </w:rPr>
        <w:t>信箱（</w:t>
      </w:r>
      <w:r w:rsidRPr="00216BD5">
        <w:rPr>
          <w:rFonts w:ascii="Book Antiqua" w:eastAsia="標楷體" w:hAnsi="Book Antiqua"/>
          <w:color w:val="000000" w:themeColor="text1"/>
          <w:szCs w:val="24"/>
        </w:rPr>
        <w:t>FAX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2304</w:t>
      </w:r>
      <w:r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6696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/>
          <w:color w:val="000000" w:themeColor="text1"/>
          <w:szCs w:val="24"/>
        </w:rPr>
        <w:t>E-mail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trcgts</w:t>
      </w:r>
      <w:r w:rsidRPr="00216BD5">
        <w:rPr>
          <w:rFonts w:ascii="Book Antiqua" w:eastAsia="標楷體" w:hAnsi="Book Antiqua"/>
          <w:color w:val="000000" w:themeColor="text1"/>
          <w:szCs w:val="24"/>
        </w:rPr>
        <w:t>@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ck.tp.edu.tw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聯絡人：謝寶萱老師，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TEL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2332-7125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轉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17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）。</w:t>
      </w:r>
    </w:p>
    <w:p w:rsidR="00BE6ED7" w:rsidRPr="00216BD5" w:rsidRDefault="00BE6ED7" w:rsidP="00004893">
      <w:pPr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3.</w:t>
      </w:r>
      <w:r w:rsidR="006161F8" w:rsidRPr="00216BD5">
        <w:rPr>
          <w:rFonts w:ascii="Book Antiqua" w:eastAsia="標楷體" w:hAnsi="Book Antiqua" w:hint="eastAsia"/>
          <w:color w:val="000000" w:themeColor="text1"/>
          <w:szCs w:val="24"/>
        </w:rPr>
        <w:t>公聽會地點</w:t>
      </w:r>
      <w:r w:rsidR="006161F8" w:rsidRPr="00216BD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216BD5">
        <w:rPr>
          <w:rFonts w:ascii="Book Antiqua" w:eastAsia="標楷體" w:hAnsi="Book Antiqua"/>
          <w:color w:val="000000" w:themeColor="text1"/>
          <w:szCs w:val="24"/>
        </w:rPr>
        <w:t>臺北市建國高級中學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proofErr w:type="gramEnd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地</w:t>
      </w:r>
      <w:r w:rsidRPr="00216BD5">
        <w:rPr>
          <w:rFonts w:ascii="Book Antiqua" w:eastAsia="標楷體" w:hAnsi="Book Antiqua"/>
          <w:color w:val="000000" w:themeColor="text1"/>
          <w:szCs w:val="24"/>
        </w:rPr>
        <w:t>址：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臺</w:t>
      </w:r>
      <w:r w:rsidRPr="00216BD5">
        <w:rPr>
          <w:rFonts w:ascii="Book Antiqua" w:eastAsia="標楷體" w:hAnsi="Book Antiqua"/>
          <w:color w:val="000000" w:themeColor="text1"/>
          <w:szCs w:val="24"/>
        </w:rPr>
        <w:t>北市中正區南海路</w:t>
      </w:r>
      <w:r w:rsidRPr="00216BD5">
        <w:rPr>
          <w:rFonts w:ascii="Book Antiqua" w:eastAsia="標楷體" w:hAnsi="Book Antiqua"/>
          <w:color w:val="000000" w:themeColor="text1"/>
          <w:szCs w:val="24"/>
        </w:rPr>
        <w:t>56</w:t>
      </w:r>
      <w:r w:rsidRPr="00216BD5">
        <w:rPr>
          <w:rFonts w:ascii="Book Antiqua" w:eastAsia="標楷體" w:hAnsi="Book Antiqua"/>
          <w:color w:val="000000" w:themeColor="text1"/>
          <w:szCs w:val="24"/>
        </w:rPr>
        <w:t>號</w:t>
      </w:r>
      <w:proofErr w:type="gramStart"/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</w:t>
      </w:r>
      <w:proofErr w:type="gramEnd"/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）交通位置圖</w:t>
      </w:r>
    </w:p>
    <w:p w:rsidR="00BE6ED7" w:rsidRPr="00216BD5" w:rsidRDefault="00BE6ED7" w:rsidP="00BE6ED7">
      <w:pPr>
        <w:snapToGrid w:val="0"/>
        <w:spacing w:after="50" w:line="240" w:lineRule="atLeast"/>
        <w:ind w:leftChars="300" w:left="720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216BD5">
        <w:rPr>
          <w:rFonts w:ascii="Times New Roman" w:hAnsi="Times New Roman"/>
          <w:noProof/>
          <w:color w:val="000000" w:themeColor="text1"/>
          <w:szCs w:val="24"/>
        </w:rPr>
        <w:drawing>
          <wp:inline distT="0" distB="0" distL="0" distR="0">
            <wp:extent cx="4682358" cy="2883503"/>
            <wp:effectExtent l="0" t="0" r="4445" b="0"/>
            <wp:docPr id="1" name="圖片 1" descr="建中附近市區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建中附近市區圖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52" cy="288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（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交通方式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a.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汽車：中山高速公路（重慶北路交流道）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北二高（中和交流道）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中和景平路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左轉中正路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右轉中和中山路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>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左轉永和永和路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過中正橋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重慶南路</w:t>
      </w:r>
      <w:r w:rsidRPr="00216BD5">
        <w:rPr>
          <w:rFonts w:ascii="Book Antiqua" w:eastAsia="標楷體" w:hAnsi="Book Antiqua" w:cs="新細明體"/>
          <w:color w:val="000000" w:themeColor="text1"/>
          <w:kern w:val="0"/>
          <w:szCs w:val="24"/>
        </w:rPr>
        <w:t xml:space="preserve"> →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左轉南海路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b.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捷運：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淡水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信義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線、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松山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-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新店線，中正紀念堂站下車（南門市場出口）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c.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公車：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630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，建國中學站下車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235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295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663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，南昌路站下車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241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243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706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，公賣局站下車</w:t>
      </w:r>
    </w:p>
    <w:p w:rsidR="00BE6ED7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227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248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262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（區間）、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承德線、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重慶線，寧波重慶路口站下車</w:t>
      </w:r>
    </w:p>
    <w:p w:rsidR="006161F8" w:rsidRPr="00216BD5" w:rsidRDefault="00BE6ED7" w:rsidP="00BE6ED7">
      <w:pPr>
        <w:widowControl/>
        <w:snapToGrid w:val="0"/>
        <w:spacing w:line="240" w:lineRule="atLeast"/>
        <w:ind w:leftChars="900" w:left="216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242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624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907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、和平幹線，植物園站下車</w:t>
      </w:r>
    </w:p>
    <w:p w:rsidR="00DB6D5A" w:rsidRPr="00216BD5" w:rsidRDefault="00DB6D5A">
      <w:pPr>
        <w:widowControl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br w:type="page"/>
      </w:r>
    </w:p>
    <w:p w:rsidR="006161F8" w:rsidRPr="00216BD5" w:rsidRDefault="006161F8" w:rsidP="00376F4A">
      <w:pPr>
        <w:snapToGrid w:val="0"/>
        <w:spacing w:afterLines="25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6161F8" w:rsidRPr="00216BD5" w:rsidRDefault="006161F8" w:rsidP="00376F4A">
      <w:pPr>
        <w:snapToGrid w:val="0"/>
        <w:spacing w:afterLines="25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臺北市資賦優異教育白皮書（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2016-2020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）初稿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DB6D5A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意見表</w:t>
      </w:r>
    </w:p>
    <w:tbl>
      <w:tblPr>
        <w:tblStyle w:val="a7"/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/>
      </w:tblPr>
      <w:tblGrid>
        <w:gridCol w:w="1384"/>
        <w:gridCol w:w="3011"/>
        <w:gridCol w:w="851"/>
        <w:gridCol w:w="1760"/>
        <w:gridCol w:w="851"/>
        <w:gridCol w:w="1782"/>
      </w:tblGrid>
      <w:tr w:rsidR="00216BD5" w:rsidRPr="00216BD5" w:rsidTr="00DB6D5A">
        <w:trPr>
          <w:trHeight w:val="851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01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760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782" w:type="dxa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851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聯絡方式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電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話：</w:t>
            </w:r>
          </w:p>
          <w:p w:rsidR="00DB6D5A" w:rsidRPr="00216BD5" w:rsidRDefault="00DB6D5A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u w:val="single"/>
              </w:rPr>
            </w:pPr>
            <w:r w:rsidRPr="00216BD5"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  <w:t>電子郵件</w:t>
            </w: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：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意見主旨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理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念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願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景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標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  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他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組織與經費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鑑定與安置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課程與教學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轉銜與輔導</w:t>
            </w:r>
          </w:p>
          <w:p w:rsidR="00DB6D5A" w:rsidRPr="00216BD5" w:rsidRDefault="00E77A4D" w:rsidP="00E77A4D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師資與進修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資源與支援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評鑑與研究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216BD5">
              <w:rPr>
                <w:rFonts w:ascii="Book Antiqua" w:eastAsia="標楷體" w:hAnsi="Book Antiqua" w:cstheme="minorBidi" w:hint="eastAsia"/>
                <w:b/>
                <w:color w:val="000000" w:themeColor="text1"/>
                <w:sz w:val="26"/>
                <w:szCs w:val="26"/>
              </w:rPr>
              <w:t>□</w:t>
            </w:r>
            <w:r w:rsidRPr="00216BD5">
              <w:rPr>
                <w:rFonts w:ascii="Book Antiqua" w:eastAsia="標楷體" w:hAnsi="Book Antiqua" w:cstheme="minorBidi"/>
                <w:b/>
                <w:color w:val="000000" w:themeColor="text1"/>
                <w:sz w:val="26"/>
                <w:szCs w:val="26"/>
              </w:rPr>
              <w:t>國際交流</w:t>
            </w: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內容說明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E77A4D" w:rsidRPr="00216BD5" w:rsidRDefault="00E77A4D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DB6D5A" w:rsidRPr="00216BD5" w:rsidRDefault="00DB6D5A" w:rsidP="00DB6D5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216BD5" w:rsidRPr="00216BD5" w:rsidTr="00DB6D5A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shd w:val="pct25" w:color="auto" w:fill="auto"/>
            <w:vAlign w:val="center"/>
          </w:tcPr>
          <w:p w:rsidR="00DB6D5A" w:rsidRPr="00216BD5" w:rsidRDefault="00DB6D5A" w:rsidP="00DB6D5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1.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請以條列</w:t>
            </w:r>
            <w:proofErr w:type="gramStart"/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方式敘寫</w:t>
            </w:r>
            <w:proofErr w:type="gramEnd"/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。</w:t>
            </w:r>
          </w:p>
          <w:p w:rsidR="00E77A4D" w:rsidRPr="00216BD5" w:rsidRDefault="00E77A4D" w:rsidP="00E77A4D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2.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若為當日發言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，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於公聽會結束前交給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會場</w:t>
            </w:r>
            <w:r w:rsidR="00DB6D5A"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工作人員。</w:t>
            </w:r>
            <w:r w:rsidRPr="00216BD5"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  <w:br/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（未繳交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意見表</w:t>
            </w:r>
            <w:r w:rsidR="00DB6D5A"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者，其意見恕無法予以紀錄）</w:t>
            </w:r>
          </w:p>
        </w:tc>
      </w:tr>
    </w:tbl>
    <w:p w:rsidR="00DB6D5A" w:rsidRPr="00216BD5" w:rsidRDefault="00DB6D5A" w:rsidP="00E77A4D">
      <w:pPr>
        <w:widowControl/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</w:pPr>
    </w:p>
    <w:sectPr w:rsidR="00DB6D5A" w:rsidRPr="00216BD5" w:rsidSect="00004893"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95" w:rsidRDefault="00B11995"/>
    <w:p w:rsidR="00B11995" w:rsidRDefault="00B11995" w:rsidP="00575A7B">
      <w:r>
        <w:continuationSeparator/>
      </w:r>
    </w:p>
  </w:endnote>
  <w:endnote w:type="continuationSeparator" w:id="0">
    <w:p w:rsidR="00B11995" w:rsidRDefault="00B11995"/>
    <w:p w:rsidR="00B11995" w:rsidRDefault="00B11995" w:rsidP="00575A7B">
      <w: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1E" w:rsidRDefault="0000107B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3A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A1E" w:rsidRDefault="00543A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1E" w:rsidRDefault="0000107B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3A1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6F4A">
      <w:rPr>
        <w:rStyle w:val="a8"/>
        <w:noProof/>
      </w:rPr>
      <w:t>1</w:t>
    </w:r>
    <w:r>
      <w:rPr>
        <w:rStyle w:val="a8"/>
      </w:rPr>
      <w:fldChar w:fldCharType="end"/>
    </w:r>
  </w:p>
  <w:p w:rsidR="00543A1E" w:rsidRDefault="00543A1E" w:rsidP="00BE6ED7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95" w:rsidRDefault="00B11995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時亦</w:t>
      </w:r>
    </w:p>
  </w:footnote>
  <w:footnote w:type="continuationSeparator" w:id="0">
    <w:p w:rsidR="00B11995" w:rsidRDefault="00B11995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。</w:t>
      </w:r>
      <w:r>
        <w: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121"/>
    <w:rsid w:val="0000107B"/>
    <w:rsid w:val="00004893"/>
    <w:rsid w:val="00040789"/>
    <w:rsid w:val="00040DCC"/>
    <w:rsid w:val="00094BE1"/>
    <w:rsid w:val="00097870"/>
    <w:rsid w:val="000A5965"/>
    <w:rsid w:val="000E3A8E"/>
    <w:rsid w:val="00167A8B"/>
    <w:rsid w:val="00185610"/>
    <w:rsid w:val="001B6FEF"/>
    <w:rsid w:val="001D4E95"/>
    <w:rsid w:val="00216BD5"/>
    <w:rsid w:val="0028379C"/>
    <w:rsid w:val="00290BA3"/>
    <w:rsid w:val="00292884"/>
    <w:rsid w:val="002B5302"/>
    <w:rsid w:val="002D05BC"/>
    <w:rsid w:val="00305778"/>
    <w:rsid w:val="00326F70"/>
    <w:rsid w:val="00376F4A"/>
    <w:rsid w:val="003C6694"/>
    <w:rsid w:val="004128C3"/>
    <w:rsid w:val="00471121"/>
    <w:rsid w:val="004B38D0"/>
    <w:rsid w:val="004D6E79"/>
    <w:rsid w:val="004D7483"/>
    <w:rsid w:val="004E4AC0"/>
    <w:rsid w:val="00504ED2"/>
    <w:rsid w:val="00532920"/>
    <w:rsid w:val="005378CE"/>
    <w:rsid w:val="00543A1E"/>
    <w:rsid w:val="00556945"/>
    <w:rsid w:val="00575A7B"/>
    <w:rsid w:val="0059503D"/>
    <w:rsid w:val="005D3580"/>
    <w:rsid w:val="0060037B"/>
    <w:rsid w:val="006161F8"/>
    <w:rsid w:val="006214F2"/>
    <w:rsid w:val="00664761"/>
    <w:rsid w:val="006665E7"/>
    <w:rsid w:val="00710FD7"/>
    <w:rsid w:val="00733FB9"/>
    <w:rsid w:val="00744E4A"/>
    <w:rsid w:val="00756B13"/>
    <w:rsid w:val="00781280"/>
    <w:rsid w:val="007917B3"/>
    <w:rsid w:val="0079736E"/>
    <w:rsid w:val="007A1892"/>
    <w:rsid w:val="007E524D"/>
    <w:rsid w:val="008D75D7"/>
    <w:rsid w:val="0092694A"/>
    <w:rsid w:val="009328C8"/>
    <w:rsid w:val="00935A21"/>
    <w:rsid w:val="009B25B5"/>
    <w:rsid w:val="009C5B04"/>
    <w:rsid w:val="009E0FEB"/>
    <w:rsid w:val="009E28E1"/>
    <w:rsid w:val="00A72FD7"/>
    <w:rsid w:val="00A7683D"/>
    <w:rsid w:val="00A80F38"/>
    <w:rsid w:val="00A91521"/>
    <w:rsid w:val="00AA217F"/>
    <w:rsid w:val="00B02AE0"/>
    <w:rsid w:val="00B11995"/>
    <w:rsid w:val="00B505FF"/>
    <w:rsid w:val="00B845B9"/>
    <w:rsid w:val="00B92C87"/>
    <w:rsid w:val="00BA2C87"/>
    <w:rsid w:val="00BB2097"/>
    <w:rsid w:val="00BE6ED7"/>
    <w:rsid w:val="00BF4BB8"/>
    <w:rsid w:val="00C205C2"/>
    <w:rsid w:val="00C24443"/>
    <w:rsid w:val="00C614AB"/>
    <w:rsid w:val="00CB4DC7"/>
    <w:rsid w:val="00D26475"/>
    <w:rsid w:val="00D3203D"/>
    <w:rsid w:val="00D33D75"/>
    <w:rsid w:val="00D369B4"/>
    <w:rsid w:val="00D650AF"/>
    <w:rsid w:val="00DB19B9"/>
    <w:rsid w:val="00DB3BA2"/>
    <w:rsid w:val="00DB6D5A"/>
    <w:rsid w:val="00E037BB"/>
    <w:rsid w:val="00E17E35"/>
    <w:rsid w:val="00E77A4D"/>
    <w:rsid w:val="00EA2858"/>
    <w:rsid w:val="00EB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eb.ck.tp.edu.tw/web2007/images/ckaddress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set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734C-6F77-4A60-AAB8-0E608112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acer101-user</dc:creator>
  <cp:lastModifiedBy>User</cp:lastModifiedBy>
  <cp:revision>2</cp:revision>
  <cp:lastPrinted>2015-09-21T07:55:00Z</cp:lastPrinted>
  <dcterms:created xsi:type="dcterms:W3CDTF">2015-10-14T03:00:00Z</dcterms:created>
  <dcterms:modified xsi:type="dcterms:W3CDTF">2015-10-14T03:00:00Z</dcterms:modified>
</cp:coreProperties>
</file>